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85" w:rsidRPr="00216081" w:rsidRDefault="00143985" w:rsidP="000E1797">
      <w:pPr>
        <w:spacing w:after="0" w:line="360" w:lineRule="auto"/>
        <w:ind w:left="7920" w:hanging="2160"/>
        <w:rPr>
          <w:rFonts w:ascii="Times New Roman" w:hAnsi="Times New Roman" w:cs="Times New Roman"/>
          <w:sz w:val="20"/>
          <w:szCs w:val="20"/>
        </w:rPr>
      </w:pPr>
      <w:r w:rsidRPr="00614086">
        <w:rPr>
          <w:rFonts w:ascii="Times New Roman" w:hAnsi="Times New Roman" w:cs="Times New Roman"/>
          <w:b/>
          <w:sz w:val="20"/>
          <w:szCs w:val="20"/>
        </w:rPr>
        <w:t>Creation Date:</w:t>
      </w:r>
      <w:r w:rsidR="001D54E3" w:rsidRPr="00216081">
        <w:rPr>
          <w:rFonts w:ascii="Times New Roman" w:hAnsi="Times New Roman" w:cs="Times New Roman"/>
          <w:sz w:val="20"/>
          <w:szCs w:val="20"/>
        </w:rPr>
        <w:t xml:space="preserve">              </w:t>
      </w:r>
      <w:r w:rsidR="00614086">
        <w:rPr>
          <w:rFonts w:ascii="Times New Roman" w:hAnsi="Times New Roman" w:cs="Times New Roman"/>
          <w:sz w:val="20"/>
          <w:szCs w:val="20"/>
        </w:rPr>
        <w:tab/>
      </w:r>
      <w:r w:rsidR="001D54E3" w:rsidRPr="00216081">
        <w:rPr>
          <w:rFonts w:ascii="Times New Roman" w:hAnsi="Times New Roman" w:cs="Times New Roman"/>
          <w:sz w:val="20"/>
          <w:szCs w:val="20"/>
        </w:rPr>
        <w:t>J</w:t>
      </w:r>
      <w:r w:rsidR="00655847" w:rsidRPr="00216081">
        <w:rPr>
          <w:rFonts w:ascii="Times New Roman" w:hAnsi="Times New Roman" w:cs="Times New Roman"/>
          <w:sz w:val="20"/>
          <w:szCs w:val="20"/>
        </w:rPr>
        <w:t>une 2014</w:t>
      </w:r>
    </w:p>
    <w:p w:rsidR="00143985" w:rsidRPr="00216081" w:rsidRDefault="00143985" w:rsidP="000E1797">
      <w:pPr>
        <w:spacing w:after="0" w:line="360" w:lineRule="auto"/>
        <w:ind w:left="7920" w:hanging="2160"/>
        <w:rPr>
          <w:rFonts w:ascii="Times New Roman" w:hAnsi="Times New Roman" w:cs="Times New Roman"/>
          <w:sz w:val="20"/>
          <w:szCs w:val="20"/>
        </w:rPr>
      </w:pPr>
      <w:r w:rsidRPr="00614086">
        <w:rPr>
          <w:rFonts w:ascii="Times New Roman" w:hAnsi="Times New Roman" w:cs="Times New Roman"/>
          <w:b/>
          <w:sz w:val="20"/>
          <w:szCs w:val="20"/>
        </w:rPr>
        <w:t>Effective Date</w:t>
      </w:r>
      <w:r w:rsidRPr="00216081">
        <w:rPr>
          <w:rFonts w:ascii="Times New Roman" w:hAnsi="Times New Roman" w:cs="Times New Roman"/>
          <w:sz w:val="20"/>
          <w:szCs w:val="20"/>
        </w:rPr>
        <w:t>:</w:t>
      </w:r>
      <w:r w:rsidR="00614086">
        <w:rPr>
          <w:rFonts w:ascii="Times New Roman" w:hAnsi="Times New Roman" w:cs="Times New Roman"/>
          <w:sz w:val="20"/>
          <w:szCs w:val="20"/>
        </w:rPr>
        <w:t xml:space="preserve">              </w:t>
      </w:r>
      <w:r w:rsidR="00614086">
        <w:rPr>
          <w:rFonts w:ascii="Times New Roman" w:hAnsi="Times New Roman" w:cs="Times New Roman"/>
          <w:sz w:val="20"/>
          <w:szCs w:val="20"/>
        </w:rPr>
        <w:tab/>
      </w:r>
      <w:r w:rsidR="00655847" w:rsidRPr="00216081">
        <w:rPr>
          <w:rFonts w:ascii="Times New Roman" w:hAnsi="Times New Roman" w:cs="Times New Roman"/>
          <w:sz w:val="20"/>
          <w:szCs w:val="20"/>
        </w:rPr>
        <w:t>June 2014</w:t>
      </w:r>
    </w:p>
    <w:p w:rsidR="00143985" w:rsidRPr="00216081" w:rsidRDefault="001D54E3" w:rsidP="000E1797">
      <w:pPr>
        <w:spacing w:after="0" w:line="360" w:lineRule="auto"/>
        <w:ind w:left="7920" w:hanging="2160"/>
        <w:rPr>
          <w:rFonts w:ascii="Times New Roman" w:hAnsi="Times New Roman" w:cs="Times New Roman"/>
          <w:sz w:val="20"/>
          <w:szCs w:val="20"/>
        </w:rPr>
      </w:pPr>
      <w:r w:rsidRPr="00614086">
        <w:rPr>
          <w:rFonts w:ascii="Times New Roman" w:hAnsi="Times New Roman" w:cs="Times New Roman"/>
          <w:b/>
          <w:sz w:val="20"/>
          <w:szCs w:val="20"/>
        </w:rPr>
        <w:t>Last Review Date</w:t>
      </w:r>
      <w:r w:rsidR="00614086" w:rsidRPr="00614086">
        <w:rPr>
          <w:rFonts w:ascii="Times New Roman" w:hAnsi="Times New Roman" w:cs="Times New Roman"/>
          <w:b/>
          <w:sz w:val="20"/>
          <w:szCs w:val="20"/>
        </w:rPr>
        <w:t>:</w:t>
      </w:r>
      <w:r w:rsidR="004A6270" w:rsidRPr="00216081">
        <w:rPr>
          <w:rFonts w:ascii="Times New Roman" w:hAnsi="Times New Roman" w:cs="Times New Roman"/>
          <w:sz w:val="20"/>
          <w:szCs w:val="20"/>
        </w:rPr>
        <w:t xml:space="preserve">        </w:t>
      </w:r>
      <w:r w:rsidR="00614086">
        <w:rPr>
          <w:rFonts w:ascii="Times New Roman" w:hAnsi="Times New Roman" w:cs="Times New Roman"/>
          <w:sz w:val="20"/>
          <w:szCs w:val="20"/>
        </w:rPr>
        <w:tab/>
      </w:r>
      <w:r w:rsidR="009520FA">
        <w:rPr>
          <w:rFonts w:ascii="Times New Roman" w:hAnsi="Times New Roman" w:cs="Times New Roman"/>
          <w:sz w:val="20"/>
          <w:szCs w:val="20"/>
        </w:rPr>
        <w:t>April</w:t>
      </w:r>
      <w:r w:rsidR="004A6270" w:rsidRPr="00216081">
        <w:rPr>
          <w:rFonts w:ascii="Times New Roman" w:hAnsi="Times New Roman" w:cs="Times New Roman"/>
          <w:sz w:val="20"/>
          <w:szCs w:val="20"/>
        </w:rPr>
        <w:t xml:space="preserve"> 201</w:t>
      </w:r>
      <w:r w:rsidRPr="00216081">
        <w:rPr>
          <w:rFonts w:ascii="Times New Roman" w:hAnsi="Times New Roman" w:cs="Times New Roman"/>
          <w:sz w:val="20"/>
          <w:szCs w:val="20"/>
        </w:rPr>
        <w:t>5</w:t>
      </w:r>
    </w:p>
    <w:p w:rsidR="001D54E3" w:rsidRPr="00216081" w:rsidRDefault="00614086" w:rsidP="000E1797">
      <w:pPr>
        <w:spacing w:after="0" w:line="360" w:lineRule="auto"/>
        <w:ind w:left="7920" w:hanging="2160"/>
        <w:rPr>
          <w:rFonts w:ascii="Times New Roman" w:hAnsi="Times New Roman" w:cs="Times New Roman"/>
          <w:sz w:val="20"/>
          <w:szCs w:val="20"/>
        </w:rPr>
      </w:pPr>
      <w:r>
        <w:rPr>
          <w:rFonts w:ascii="Times New Roman" w:hAnsi="Times New Roman" w:cs="Times New Roman"/>
          <w:sz w:val="20"/>
          <w:szCs w:val="20"/>
        </w:rPr>
        <w:t>L</w:t>
      </w:r>
      <w:r w:rsidR="00143985" w:rsidRPr="00614086">
        <w:rPr>
          <w:rFonts w:ascii="Times New Roman" w:hAnsi="Times New Roman" w:cs="Times New Roman"/>
          <w:b/>
          <w:sz w:val="20"/>
          <w:szCs w:val="20"/>
        </w:rPr>
        <w:t>ast Revised Date:</w:t>
      </w:r>
      <w:r w:rsidR="004948D1" w:rsidRPr="00216081">
        <w:rPr>
          <w:rFonts w:ascii="Times New Roman" w:hAnsi="Times New Roman" w:cs="Times New Roman"/>
          <w:sz w:val="20"/>
          <w:szCs w:val="20"/>
        </w:rPr>
        <w:t xml:space="preserve"> </w:t>
      </w:r>
      <w:r w:rsidR="00EB25E3" w:rsidRPr="00216081">
        <w:rPr>
          <w:rFonts w:ascii="Times New Roman" w:hAnsi="Times New Roman" w:cs="Times New Roman"/>
          <w:sz w:val="20"/>
          <w:szCs w:val="20"/>
        </w:rPr>
        <w:t xml:space="preserve">   </w:t>
      </w:r>
      <w:r>
        <w:rPr>
          <w:rFonts w:ascii="Times New Roman" w:hAnsi="Times New Roman" w:cs="Times New Roman"/>
          <w:sz w:val="20"/>
          <w:szCs w:val="20"/>
        </w:rPr>
        <w:tab/>
      </w:r>
      <w:r w:rsidR="009520FA">
        <w:rPr>
          <w:rFonts w:ascii="Times New Roman" w:hAnsi="Times New Roman" w:cs="Times New Roman"/>
          <w:sz w:val="20"/>
          <w:szCs w:val="20"/>
        </w:rPr>
        <w:t>May</w:t>
      </w:r>
      <w:r w:rsidR="001D54E3" w:rsidRPr="00216081">
        <w:rPr>
          <w:rFonts w:ascii="Times New Roman" w:hAnsi="Times New Roman" w:cs="Times New Roman"/>
          <w:sz w:val="20"/>
          <w:szCs w:val="20"/>
        </w:rPr>
        <w:t xml:space="preserve"> 201</w:t>
      </w:r>
      <w:r>
        <w:rPr>
          <w:rFonts w:ascii="Times New Roman" w:hAnsi="Times New Roman" w:cs="Times New Roman"/>
          <w:sz w:val="20"/>
          <w:szCs w:val="20"/>
        </w:rPr>
        <w:t>5</w:t>
      </w:r>
    </w:p>
    <w:p w:rsidR="00143985" w:rsidRPr="00216081" w:rsidRDefault="004A6270" w:rsidP="000E1797">
      <w:pPr>
        <w:spacing w:after="0" w:line="360" w:lineRule="auto"/>
        <w:ind w:left="7920" w:hanging="2160"/>
        <w:rPr>
          <w:rFonts w:ascii="Times New Roman" w:hAnsi="Times New Roman" w:cs="Times New Roman"/>
          <w:sz w:val="20"/>
          <w:szCs w:val="20"/>
        </w:rPr>
      </w:pPr>
      <w:r w:rsidRPr="00614086">
        <w:rPr>
          <w:rFonts w:ascii="Times New Roman" w:hAnsi="Times New Roman" w:cs="Times New Roman"/>
          <w:b/>
          <w:sz w:val="20"/>
          <w:szCs w:val="20"/>
        </w:rPr>
        <w:t>Next Review Date</w:t>
      </w:r>
      <w:r w:rsidRPr="00216081">
        <w:rPr>
          <w:rFonts w:ascii="Times New Roman" w:hAnsi="Times New Roman" w:cs="Times New Roman"/>
          <w:sz w:val="20"/>
          <w:szCs w:val="20"/>
        </w:rPr>
        <w:t xml:space="preserve">:    </w:t>
      </w:r>
      <w:r w:rsidR="001D54E3" w:rsidRPr="00216081">
        <w:rPr>
          <w:rFonts w:ascii="Times New Roman" w:hAnsi="Times New Roman" w:cs="Times New Roman"/>
          <w:sz w:val="20"/>
          <w:szCs w:val="20"/>
        </w:rPr>
        <w:t xml:space="preserve">   </w:t>
      </w:r>
      <w:r w:rsidR="00614086">
        <w:rPr>
          <w:rFonts w:ascii="Times New Roman" w:hAnsi="Times New Roman" w:cs="Times New Roman"/>
          <w:sz w:val="20"/>
          <w:szCs w:val="20"/>
        </w:rPr>
        <w:tab/>
      </w:r>
      <w:r w:rsidR="009520FA">
        <w:rPr>
          <w:rFonts w:ascii="Times New Roman" w:hAnsi="Times New Roman" w:cs="Times New Roman"/>
          <w:sz w:val="20"/>
          <w:szCs w:val="20"/>
        </w:rPr>
        <w:t>December 2015</w:t>
      </w:r>
    </w:p>
    <w:p w:rsidR="00614086" w:rsidRPr="003D4971" w:rsidRDefault="00614086" w:rsidP="003D4971">
      <w:pPr>
        <w:spacing w:after="0" w:line="240" w:lineRule="auto"/>
        <w:ind w:left="2160" w:firstLine="3600"/>
        <w:rPr>
          <w:rFonts w:ascii="Times New Roman" w:hAnsi="Times New Roman" w:cs="Times New Roman"/>
          <w:sz w:val="20"/>
          <w:szCs w:val="20"/>
        </w:rPr>
      </w:pPr>
      <w:r w:rsidRPr="00614086">
        <w:rPr>
          <w:rFonts w:ascii="Times New Roman" w:hAnsi="Times New Roman" w:cs="Times New Roman"/>
          <w:b/>
          <w:sz w:val="20"/>
          <w:szCs w:val="20"/>
        </w:rPr>
        <w:t>Reviewed by</w:t>
      </w:r>
      <w:r w:rsidRPr="00216081">
        <w:rPr>
          <w:rFonts w:ascii="Times New Roman" w:hAnsi="Times New Roman" w:cs="Times New Roman"/>
          <w:sz w:val="20"/>
          <w:szCs w:val="20"/>
        </w:rPr>
        <w:t xml:space="preserve">:   </w:t>
      </w:r>
      <w:r w:rsidR="00655847" w:rsidRPr="00216081">
        <w:rPr>
          <w:rFonts w:ascii="Times New Roman" w:hAnsi="Times New Roman" w:cs="Times New Roman"/>
          <w:sz w:val="20"/>
          <w:szCs w:val="20"/>
        </w:rPr>
        <w:t xml:space="preserve">                                                                                  </w:t>
      </w:r>
      <w:r w:rsidR="001D54E3" w:rsidRPr="00216081">
        <w:rPr>
          <w:rFonts w:ascii="Times New Roman" w:hAnsi="Times New Roman" w:cs="Times New Roman"/>
          <w:sz w:val="20"/>
          <w:szCs w:val="20"/>
        </w:rPr>
        <w:t xml:space="preserve"> </w:t>
      </w:r>
      <w:r w:rsidRPr="003D4971">
        <w:rPr>
          <w:rFonts w:ascii="Times New Roman" w:hAnsi="Times New Roman" w:cs="Times New Roman"/>
          <w:b/>
          <w:sz w:val="32"/>
          <w:szCs w:val="32"/>
        </w:rPr>
        <w:t>Confidential Administrative Records</w:t>
      </w:r>
    </w:p>
    <w:p w:rsidR="00143985" w:rsidRPr="003D4971" w:rsidRDefault="00655847" w:rsidP="003D4971">
      <w:pPr>
        <w:spacing w:after="0" w:line="240" w:lineRule="auto"/>
        <w:jc w:val="center"/>
        <w:rPr>
          <w:rFonts w:ascii="Times New Roman" w:hAnsi="Times New Roman" w:cs="Times New Roman"/>
        </w:rPr>
      </w:pPr>
      <w:r w:rsidRPr="003D4971">
        <w:rPr>
          <w:rFonts w:ascii="Times New Roman" w:hAnsi="Times New Roman" w:cs="Times New Roman"/>
          <w:sz w:val="20"/>
          <w:szCs w:val="20"/>
        </w:rPr>
        <w:t xml:space="preserve">               </w:t>
      </w:r>
    </w:p>
    <w:p w:rsidR="003D4971" w:rsidRDefault="00143985" w:rsidP="004B2B80">
      <w:pPr>
        <w:pStyle w:val="ListParagraph"/>
        <w:numPr>
          <w:ilvl w:val="0"/>
          <w:numId w:val="18"/>
        </w:numPr>
        <w:spacing w:after="0" w:line="240" w:lineRule="auto"/>
        <w:ind w:left="360" w:hanging="360"/>
        <w:rPr>
          <w:rFonts w:ascii="Times New Roman" w:hAnsi="Times New Roman" w:cs="Times New Roman"/>
          <w:b/>
          <w:sz w:val="28"/>
          <w:szCs w:val="28"/>
        </w:rPr>
      </w:pPr>
      <w:r w:rsidRPr="003D4971">
        <w:rPr>
          <w:rFonts w:ascii="Times New Roman" w:hAnsi="Times New Roman" w:cs="Times New Roman"/>
          <w:b/>
          <w:sz w:val="28"/>
          <w:szCs w:val="28"/>
        </w:rPr>
        <w:t>PO</w:t>
      </w:r>
      <w:bookmarkStart w:id="0" w:name="_GoBack"/>
      <w:bookmarkEnd w:id="0"/>
      <w:r w:rsidR="00655847" w:rsidRPr="003D4971">
        <w:rPr>
          <w:rFonts w:ascii="Times New Roman" w:hAnsi="Times New Roman" w:cs="Times New Roman"/>
          <w:b/>
          <w:sz w:val="28"/>
          <w:szCs w:val="28"/>
        </w:rPr>
        <w:t>LICY:</w:t>
      </w:r>
    </w:p>
    <w:p w:rsidR="00216081" w:rsidRPr="003D4971" w:rsidRDefault="00655847" w:rsidP="003D4971">
      <w:pPr>
        <w:pStyle w:val="ListParagraph"/>
        <w:spacing w:after="0" w:line="240" w:lineRule="auto"/>
        <w:ind w:left="1080"/>
        <w:rPr>
          <w:rFonts w:ascii="Times New Roman" w:hAnsi="Times New Roman" w:cs="Times New Roman"/>
          <w:b/>
          <w:sz w:val="28"/>
          <w:szCs w:val="28"/>
        </w:rPr>
      </w:pPr>
      <w:r w:rsidRPr="003D4971">
        <w:rPr>
          <w:rFonts w:ascii="Times New Roman" w:hAnsi="Times New Roman" w:cs="Times New Roman"/>
          <w:b/>
          <w:sz w:val="28"/>
          <w:szCs w:val="28"/>
        </w:rPr>
        <w:tab/>
      </w:r>
    </w:p>
    <w:p w:rsidR="002A47D3" w:rsidRPr="003D4971" w:rsidRDefault="00143985" w:rsidP="003D4971">
      <w:pPr>
        <w:pStyle w:val="ListParagraph"/>
        <w:numPr>
          <w:ilvl w:val="0"/>
          <w:numId w:val="13"/>
        </w:numPr>
        <w:spacing w:after="0" w:line="240" w:lineRule="auto"/>
        <w:ind w:left="1080"/>
        <w:rPr>
          <w:rFonts w:ascii="Times New Roman" w:hAnsi="Times New Roman" w:cs="Times New Roman"/>
          <w:sz w:val="24"/>
          <w:szCs w:val="24"/>
        </w:rPr>
      </w:pPr>
      <w:r w:rsidRPr="003D4971">
        <w:rPr>
          <w:rFonts w:ascii="Times New Roman" w:hAnsi="Times New Roman" w:cs="Times New Roman"/>
          <w:sz w:val="24"/>
          <w:szCs w:val="24"/>
        </w:rPr>
        <w:t xml:space="preserve">Proactive Home Care also ensures the maintenance and transfer of both written and spoken information. Proactive Home Care Services, Inc. will ensure compliance with the </w:t>
      </w:r>
      <w:r w:rsidR="00DE1C6F" w:rsidRPr="003D4971">
        <w:rPr>
          <w:rFonts w:ascii="Times New Roman" w:hAnsi="Times New Roman" w:cs="Times New Roman"/>
          <w:sz w:val="24"/>
          <w:szCs w:val="24"/>
        </w:rPr>
        <w:t xml:space="preserve">Health Information Privacy </w:t>
      </w:r>
      <w:r w:rsidRPr="003D4971">
        <w:rPr>
          <w:rFonts w:ascii="Times New Roman" w:hAnsi="Times New Roman" w:cs="Times New Roman"/>
          <w:sz w:val="24"/>
          <w:szCs w:val="24"/>
        </w:rPr>
        <w:t xml:space="preserve">and </w:t>
      </w:r>
      <w:r w:rsidR="00DE1C6F" w:rsidRPr="003D4971">
        <w:rPr>
          <w:rFonts w:ascii="Times New Roman" w:hAnsi="Times New Roman" w:cs="Times New Roman"/>
          <w:sz w:val="24"/>
          <w:szCs w:val="24"/>
        </w:rPr>
        <w:t xml:space="preserve">Security </w:t>
      </w:r>
      <w:r w:rsidRPr="003D4971">
        <w:rPr>
          <w:rFonts w:ascii="Times New Roman" w:hAnsi="Times New Roman" w:cs="Times New Roman"/>
          <w:sz w:val="24"/>
          <w:szCs w:val="24"/>
        </w:rPr>
        <w:t>provisions of Public Law 104-19, commonly known as the Health Insurance Portability and Accountability Act of 1996 (</w:t>
      </w:r>
      <w:r w:rsidR="00FE3210" w:rsidRPr="003D4971">
        <w:rPr>
          <w:rFonts w:ascii="Times New Roman" w:hAnsi="Times New Roman" w:cs="Times New Roman"/>
          <w:sz w:val="24"/>
          <w:szCs w:val="24"/>
        </w:rPr>
        <w:t>HIPA</w:t>
      </w:r>
      <w:r w:rsidRPr="003D4971">
        <w:rPr>
          <w:rFonts w:ascii="Times New Roman" w:hAnsi="Times New Roman" w:cs="Times New Roman"/>
          <w:sz w:val="24"/>
          <w:szCs w:val="24"/>
        </w:rPr>
        <w:t>A), and other federal and state laws related to the privacy and security of he</w:t>
      </w:r>
      <w:r w:rsidR="00686CDF" w:rsidRPr="003D4971">
        <w:rPr>
          <w:rFonts w:ascii="Times New Roman" w:hAnsi="Times New Roman" w:cs="Times New Roman"/>
          <w:sz w:val="24"/>
          <w:szCs w:val="24"/>
        </w:rPr>
        <w:t xml:space="preserve">alth information. </w:t>
      </w:r>
    </w:p>
    <w:p w:rsidR="002A47D3" w:rsidRPr="003D4971" w:rsidRDefault="002A47D3" w:rsidP="003D4971">
      <w:pPr>
        <w:pStyle w:val="ListParagraph"/>
        <w:spacing w:after="0" w:line="240" w:lineRule="auto"/>
        <w:ind w:left="1080" w:hanging="360"/>
        <w:rPr>
          <w:rFonts w:ascii="Times New Roman" w:hAnsi="Times New Roman" w:cs="Times New Roman"/>
          <w:sz w:val="12"/>
          <w:szCs w:val="24"/>
        </w:rPr>
      </w:pPr>
    </w:p>
    <w:p w:rsidR="001D54E3" w:rsidRPr="003D4971" w:rsidRDefault="00686CDF" w:rsidP="003D4971">
      <w:pPr>
        <w:pStyle w:val="ListParagraph"/>
        <w:numPr>
          <w:ilvl w:val="0"/>
          <w:numId w:val="13"/>
        </w:numPr>
        <w:spacing w:after="0" w:line="240" w:lineRule="auto"/>
        <w:ind w:left="1080"/>
        <w:rPr>
          <w:rFonts w:ascii="Times New Roman" w:hAnsi="Times New Roman" w:cs="Times New Roman"/>
          <w:sz w:val="24"/>
          <w:szCs w:val="24"/>
        </w:rPr>
      </w:pPr>
      <w:r w:rsidRPr="003D4971">
        <w:rPr>
          <w:rFonts w:ascii="Times New Roman" w:hAnsi="Times New Roman" w:cs="Times New Roman"/>
          <w:sz w:val="24"/>
          <w:szCs w:val="24"/>
        </w:rPr>
        <w:t>Proactive Hom</w:t>
      </w:r>
      <w:r w:rsidR="00143985" w:rsidRPr="003D4971">
        <w:rPr>
          <w:rFonts w:ascii="Times New Roman" w:hAnsi="Times New Roman" w:cs="Times New Roman"/>
          <w:sz w:val="24"/>
          <w:szCs w:val="24"/>
        </w:rPr>
        <w:t>e Care Services, Inc. is committed to preserving and protecting the privacy of all health information to the highest degree. Proactive Home Care Ser</w:t>
      </w:r>
      <w:r w:rsidR="00FE3210" w:rsidRPr="003D4971">
        <w:rPr>
          <w:rFonts w:ascii="Times New Roman" w:hAnsi="Times New Roman" w:cs="Times New Roman"/>
          <w:sz w:val="24"/>
          <w:szCs w:val="24"/>
        </w:rPr>
        <w:t>vices, Inc. has adopted the HIPA</w:t>
      </w:r>
      <w:r w:rsidR="00143985" w:rsidRPr="003D4971">
        <w:rPr>
          <w:rFonts w:ascii="Times New Roman" w:hAnsi="Times New Roman" w:cs="Times New Roman"/>
          <w:sz w:val="24"/>
          <w:szCs w:val="24"/>
        </w:rPr>
        <w:t>A Privacy Rule and Security Compliance Rule of Georgia to ensure that i</w:t>
      </w:r>
      <w:r w:rsidRPr="003D4971">
        <w:rPr>
          <w:rFonts w:ascii="Times New Roman" w:hAnsi="Times New Roman" w:cs="Times New Roman"/>
          <w:sz w:val="24"/>
          <w:szCs w:val="24"/>
        </w:rPr>
        <w:t xml:space="preserve">t is in compliance with the </w:t>
      </w:r>
      <w:r w:rsidR="00143985" w:rsidRPr="003D4971">
        <w:rPr>
          <w:rFonts w:ascii="Times New Roman" w:hAnsi="Times New Roman" w:cs="Times New Roman"/>
          <w:sz w:val="24"/>
          <w:szCs w:val="24"/>
        </w:rPr>
        <w:t>requirements of the privacy</w:t>
      </w:r>
      <w:r w:rsidR="00FE3210" w:rsidRPr="003D4971">
        <w:rPr>
          <w:rFonts w:ascii="Times New Roman" w:hAnsi="Times New Roman" w:cs="Times New Roman"/>
          <w:sz w:val="24"/>
          <w:szCs w:val="24"/>
        </w:rPr>
        <w:t xml:space="preserve"> and security provisions of HIPA</w:t>
      </w:r>
      <w:r w:rsidR="00143985" w:rsidRPr="003D4971">
        <w:rPr>
          <w:rFonts w:ascii="Times New Roman" w:hAnsi="Times New Roman" w:cs="Times New Roman"/>
          <w:sz w:val="24"/>
          <w:szCs w:val="24"/>
        </w:rPr>
        <w:t xml:space="preserve">A. </w:t>
      </w:r>
    </w:p>
    <w:p w:rsidR="009E28C1" w:rsidRPr="003D4971" w:rsidRDefault="009E28C1" w:rsidP="003D4971">
      <w:pPr>
        <w:pStyle w:val="ListParagraph"/>
        <w:spacing w:after="0" w:line="240" w:lineRule="auto"/>
        <w:rPr>
          <w:rFonts w:ascii="Times New Roman" w:hAnsi="Times New Roman" w:cs="Times New Roman"/>
          <w:sz w:val="12"/>
          <w:szCs w:val="24"/>
        </w:rPr>
      </w:pPr>
    </w:p>
    <w:p w:rsidR="00686CDF" w:rsidRPr="003D4971" w:rsidRDefault="00550CE6" w:rsidP="004B2B80">
      <w:pPr>
        <w:pStyle w:val="ListParagraph"/>
        <w:numPr>
          <w:ilvl w:val="0"/>
          <w:numId w:val="18"/>
        </w:numPr>
        <w:spacing w:after="0" w:line="240" w:lineRule="auto"/>
        <w:ind w:left="360" w:hanging="360"/>
        <w:rPr>
          <w:rFonts w:ascii="Times New Roman" w:hAnsi="Times New Roman" w:cs="Times New Roman"/>
          <w:b/>
          <w:sz w:val="28"/>
          <w:szCs w:val="28"/>
        </w:rPr>
      </w:pPr>
      <w:r w:rsidRPr="003D4971">
        <w:rPr>
          <w:rFonts w:ascii="Times New Roman" w:hAnsi="Times New Roman" w:cs="Times New Roman"/>
          <w:b/>
          <w:sz w:val="28"/>
          <w:szCs w:val="28"/>
        </w:rPr>
        <w:t>PROCEDURES</w:t>
      </w:r>
      <w:r w:rsidR="001D54E3" w:rsidRPr="003D4971">
        <w:rPr>
          <w:rFonts w:ascii="Times New Roman" w:hAnsi="Times New Roman" w:cs="Times New Roman"/>
          <w:b/>
          <w:sz w:val="28"/>
          <w:szCs w:val="28"/>
        </w:rPr>
        <w:t>:</w:t>
      </w:r>
    </w:p>
    <w:p w:rsidR="00216081" w:rsidRPr="003D4971" w:rsidRDefault="00216081" w:rsidP="003D4971">
      <w:pPr>
        <w:pStyle w:val="ListParagraph"/>
        <w:spacing w:after="0" w:line="240" w:lineRule="auto"/>
        <w:ind w:left="1080"/>
        <w:rPr>
          <w:rFonts w:ascii="Times New Roman" w:hAnsi="Times New Roman" w:cs="Times New Roman"/>
          <w:b/>
          <w:sz w:val="12"/>
          <w:szCs w:val="24"/>
        </w:rPr>
      </w:pPr>
    </w:p>
    <w:p w:rsidR="00550CE6" w:rsidRPr="003D4971" w:rsidRDefault="002E0D32" w:rsidP="003D4971">
      <w:pPr>
        <w:pStyle w:val="ListParagraph"/>
        <w:numPr>
          <w:ilvl w:val="0"/>
          <w:numId w:val="4"/>
        </w:numPr>
        <w:spacing w:after="0" w:line="240" w:lineRule="auto"/>
        <w:rPr>
          <w:rFonts w:ascii="Times New Roman" w:hAnsi="Times New Roman" w:cs="Times New Roman"/>
          <w:sz w:val="24"/>
          <w:szCs w:val="24"/>
        </w:rPr>
      </w:pPr>
      <w:r w:rsidRPr="003D4971">
        <w:rPr>
          <w:rFonts w:ascii="Times New Roman" w:hAnsi="Times New Roman" w:cs="Times New Roman"/>
          <w:sz w:val="24"/>
          <w:szCs w:val="24"/>
        </w:rPr>
        <w:t>Personal Individual Information</w:t>
      </w:r>
      <w:r w:rsidR="004E5D8F" w:rsidRPr="003D4971">
        <w:rPr>
          <w:rFonts w:ascii="Times New Roman" w:hAnsi="Times New Roman" w:cs="Times New Roman"/>
          <w:sz w:val="24"/>
          <w:szCs w:val="24"/>
        </w:rPr>
        <w:t>:</w:t>
      </w:r>
    </w:p>
    <w:p w:rsidR="00550CE6" w:rsidRPr="003D4971" w:rsidRDefault="00550CE6" w:rsidP="003D4971">
      <w:pPr>
        <w:pStyle w:val="ListParagraph"/>
        <w:spacing w:after="0" w:line="240" w:lineRule="auto"/>
        <w:ind w:left="1800"/>
        <w:rPr>
          <w:rFonts w:ascii="Times New Roman" w:hAnsi="Times New Roman" w:cs="Times New Roman"/>
          <w:sz w:val="12"/>
          <w:szCs w:val="24"/>
        </w:rPr>
      </w:pPr>
    </w:p>
    <w:p w:rsidR="00550CE6" w:rsidRPr="003D4971" w:rsidRDefault="00550CE6" w:rsidP="003D4971">
      <w:pPr>
        <w:pStyle w:val="ListParagraph"/>
        <w:numPr>
          <w:ilvl w:val="0"/>
          <w:numId w:val="3"/>
        </w:numPr>
        <w:spacing w:after="0" w:line="240" w:lineRule="auto"/>
        <w:ind w:left="2160"/>
        <w:rPr>
          <w:rFonts w:ascii="Times New Roman" w:hAnsi="Times New Roman" w:cs="Times New Roman"/>
          <w:sz w:val="24"/>
          <w:szCs w:val="24"/>
        </w:rPr>
      </w:pPr>
      <w:r w:rsidRPr="003D4971">
        <w:rPr>
          <w:rFonts w:ascii="Times New Roman" w:hAnsi="Times New Roman" w:cs="Times New Roman"/>
          <w:sz w:val="24"/>
          <w:szCs w:val="24"/>
        </w:rPr>
        <w:t>Proactive Home Care will maintain files/records on each individual</w:t>
      </w:r>
      <w:r w:rsidR="001D54E3" w:rsidRPr="003D4971">
        <w:rPr>
          <w:rFonts w:ascii="Times New Roman" w:hAnsi="Times New Roman" w:cs="Times New Roman"/>
          <w:sz w:val="24"/>
          <w:szCs w:val="24"/>
        </w:rPr>
        <w:t>/staff</w:t>
      </w:r>
      <w:r w:rsidRPr="003D4971">
        <w:rPr>
          <w:rFonts w:ascii="Times New Roman" w:hAnsi="Times New Roman" w:cs="Times New Roman"/>
          <w:sz w:val="24"/>
          <w:szCs w:val="24"/>
        </w:rPr>
        <w:t xml:space="preserve"> in Proactive Home Care’s central office;</w:t>
      </w:r>
    </w:p>
    <w:p w:rsidR="00550CE6" w:rsidRPr="003D4971" w:rsidRDefault="00550CE6" w:rsidP="003D4971">
      <w:pPr>
        <w:pStyle w:val="ListParagraph"/>
        <w:numPr>
          <w:ilvl w:val="0"/>
          <w:numId w:val="3"/>
        </w:numPr>
        <w:spacing w:after="0" w:line="240" w:lineRule="auto"/>
        <w:ind w:left="2160"/>
        <w:rPr>
          <w:rFonts w:ascii="Times New Roman" w:hAnsi="Times New Roman" w:cs="Times New Roman"/>
          <w:sz w:val="24"/>
          <w:szCs w:val="24"/>
        </w:rPr>
      </w:pPr>
      <w:r w:rsidRPr="003D4971">
        <w:rPr>
          <w:rFonts w:ascii="Times New Roman" w:hAnsi="Times New Roman" w:cs="Times New Roman"/>
          <w:sz w:val="24"/>
          <w:szCs w:val="24"/>
        </w:rPr>
        <w:t>Files are confidential and not accessible to unauthorized users (anyone not having granted access to individual’s personal information or one that is not an employee of the managerial office staff of Proactive Home Care);</w:t>
      </w:r>
    </w:p>
    <w:p w:rsidR="00550CE6" w:rsidRPr="003D4971" w:rsidRDefault="00550CE6" w:rsidP="003D4971">
      <w:pPr>
        <w:pStyle w:val="ListParagraph"/>
        <w:numPr>
          <w:ilvl w:val="0"/>
          <w:numId w:val="3"/>
        </w:numPr>
        <w:spacing w:after="0" w:line="240" w:lineRule="auto"/>
        <w:ind w:left="2160"/>
        <w:rPr>
          <w:rFonts w:ascii="Times New Roman" w:hAnsi="Times New Roman" w:cs="Times New Roman"/>
          <w:sz w:val="24"/>
          <w:szCs w:val="24"/>
        </w:rPr>
      </w:pPr>
      <w:r w:rsidRPr="003D4971">
        <w:rPr>
          <w:rFonts w:ascii="Times New Roman" w:hAnsi="Times New Roman" w:cs="Times New Roman"/>
          <w:sz w:val="24"/>
          <w:szCs w:val="24"/>
        </w:rPr>
        <w:t>Files will remain locked and secured at all times with access only to authorized personnel of Proactive Home Care;</w:t>
      </w:r>
    </w:p>
    <w:p w:rsidR="00550CE6" w:rsidRPr="003D4971" w:rsidRDefault="00550CE6" w:rsidP="003D4971">
      <w:pPr>
        <w:pStyle w:val="ListParagraph"/>
        <w:numPr>
          <w:ilvl w:val="0"/>
          <w:numId w:val="3"/>
        </w:numPr>
        <w:spacing w:after="0" w:line="240" w:lineRule="auto"/>
        <w:ind w:left="2160"/>
        <w:rPr>
          <w:rFonts w:ascii="Times New Roman" w:hAnsi="Times New Roman" w:cs="Times New Roman"/>
          <w:sz w:val="24"/>
          <w:szCs w:val="24"/>
        </w:rPr>
      </w:pPr>
      <w:r w:rsidRPr="003D4971">
        <w:rPr>
          <w:rFonts w:ascii="Times New Roman" w:hAnsi="Times New Roman" w:cs="Times New Roman"/>
          <w:sz w:val="24"/>
          <w:szCs w:val="24"/>
        </w:rPr>
        <w:t>When disclosure is allowed, the original individual file will be examined only under supervision of Proactive Home Care staff;</w:t>
      </w:r>
    </w:p>
    <w:p w:rsidR="00550CE6" w:rsidRPr="003D4971" w:rsidRDefault="00550CE6" w:rsidP="003D4971">
      <w:pPr>
        <w:pStyle w:val="ListParagraph"/>
        <w:numPr>
          <w:ilvl w:val="0"/>
          <w:numId w:val="3"/>
        </w:numPr>
        <w:spacing w:after="0" w:line="240" w:lineRule="auto"/>
        <w:ind w:left="2160"/>
        <w:rPr>
          <w:rFonts w:ascii="Times New Roman" w:hAnsi="Times New Roman" w:cs="Times New Roman"/>
          <w:sz w:val="24"/>
          <w:szCs w:val="24"/>
        </w:rPr>
      </w:pPr>
      <w:r w:rsidRPr="003D4971">
        <w:rPr>
          <w:rFonts w:ascii="Times New Roman" w:hAnsi="Times New Roman" w:cs="Times New Roman"/>
          <w:sz w:val="24"/>
          <w:szCs w:val="24"/>
        </w:rPr>
        <w:t xml:space="preserve">The individual file will not be removed from Proactive Home Care premises unless authorized by </w:t>
      </w:r>
      <w:r w:rsidR="001D54E3" w:rsidRPr="003D4971">
        <w:rPr>
          <w:rFonts w:ascii="Times New Roman" w:hAnsi="Times New Roman" w:cs="Times New Roman"/>
          <w:sz w:val="24"/>
          <w:szCs w:val="24"/>
        </w:rPr>
        <w:t>the Director</w:t>
      </w:r>
    </w:p>
    <w:p w:rsidR="00550CE6" w:rsidRPr="003D4971" w:rsidRDefault="00550CE6" w:rsidP="003D4971">
      <w:pPr>
        <w:pStyle w:val="ListParagraph"/>
        <w:numPr>
          <w:ilvl w:val="0"/>
          <w:numId w:val="3"/>
        </w:numPr>
        <w:spacing w:after="0" w:line="240" w:lineRule="auto"/>
        <w:ind w:left="2160"/>
        <w:rPr>
          <w:rFonts w:ascii="Times New Roman" w:hAnsi="Times New Roman" w:cs="Times New Roman"/>
          <w:sz w:val="24"/>
          <w:szCs w:val="24"/>
        </w:rPr>
      </w:pPr>
      <w:r w:rsidRPr="003D4971">
        <w:rPr>
          <w:rFonts w:ascii="Times New Roman" w:hAnsi="Times New Roman" w:cs="Times New Roman"/>
          <w:sz w:val="24"/>
          <w:szCs w:val="24"/>
        </w:rPr>
        <w:t>The individual’s file will not be a public record</w:t>
      </w:r>
      <w:r w:rsidR="004C75E8" w:rsidRPr="003D4971">
        <w:rPr>
          <w:rFonts w:ascii="Times New Roman" w:hAnsi="Times New Roman" w:cs="Times New Roman"/>
          <w:sz w:val="24"/>
          <w:szCs w:val="24"/>
        </w:rPr>
        <w:t>.</w:t>
      </w:r>
      <w:r w:rsidRPr="003D4971">
        <w:rPr>
          <w:rFonts w:ascii="Times New Roman" w:hAnsi="Times New Roman" w:cs="Times New Roman"/>
          <w:sz w:val="24"/>
          <w:szCs w:val="24"/>
        </w:rPr>
        <w:br/>
      </w:r>
    </w:p>
    <w:p w:rsidR="005B1796" w:rsidRPr="003D4971" w:rsidRDefault="005B1796" w:rsidP="003D4971">
      <w:pPr>
        <w:pStyle w:val="ListParagraph"/>
        <w:numPr>
          <w:ilvl w:val="0"/>
          <w:numId w:val="4"/>
        </w:numPr>
        <w:spacing w:after="0" w:line="240" w:lineRule="auto"/>
        <w:rPr>
          <w:rFonts w:ascii="Times New Roman" w:hAnsi="Times New Roman" w:cs="Times New Roman"/>
          <w:sz w:val="24"/>
          <w:szCs w:val="24"/>
          <w:u w:val="single"/>
        </w:rPr>
      </w:pPr>
      <w:r w:rsidRPr="003D4971">
        <w:rPr>
          <w:rFonts w:ascii="Times New Roman" w:hAnsi="Times New Roman" w:cs="Times New Roman"/>
          <w:sz w:val="24"/>
          <w:szCs w:val="24"/>
        </w:rPr>
        <w:t>All Service Related Information</w:t>
      </w:r>
      <w:r w:rsidR="004E5D8F" w:rsidRPr="003D4971">
        <w:rPr>
          <w:rFonts w:ascii="Times New Roman" w:hAnsi="Times New Roman" w:cs="Times New Roman"/>
          <w:sz w:val="24"/>
          <w:szCs w:val="24"/>
        </w:rPr>
        <w:t>:</w:t>
      </w:r>
      <w:r w:rsidR="000C7B97" w:rsidRPr="003D4971">
        <w:rPr>
          <w:rFonts w:ascii="Times New Roman" w:hAnsi="Times New Roman" w:cs="Times New Roman"/>
          <w:sz w:val="24"/>
          <w:szCs w:val="24"/>
        </w:rPr>
        <w:br/>
      </w:r>
    </w:p>
    <w:p w:rsidR="005B1796" w:rsidRPr="003D4971" w:rsidRDefault="005B1796" w:rsidP="003D4971">
      <w:pPr>
        <w:pStyle w:val="ListParagraph"/>
        <w:numPr>
          <w:ilvl w:val="0"/>
          <w:numId w:val="27"/>
        </w:numPr>
        <w:spacing w:after="0" w:line="240" w:lineRule="auto"/>
        <w:rPr>
          <w:rFonts w:ascii="Times New Roman" w:hAnsi="Times New Roman" w:cs="Times New Roman"/>
          <w:sz w:val="24"/>
          <w:szCs w:val="24"/>
        </w:rPr>
      </w:pPr>
      <w:r w:rsidRPr="003D4971">
        <w:rPr>
          <w:rFonts w:ascii="Times New Roman" w:hAnsi="Times New Roman" w:cs="Times New Roman"/>
          <w:sz w:val="24"/>
          <w:szCs w:val="24"/>
        </w:rPr>
        <w:t>There are several federal laws and regulations relating to privacy that affect healthcare organizations in addition to the HIPPA privacy standards.  Proactive Home Care will comply with federal laws addressing privacy issues.  State laws, however, will be pre-empted unless they are more stringent than HIPPA, or if they fit within an exception.</w:t>
      </w:r>
    </w:p>
    <w:p w:rsidR="005B1796" w:rsidRPr="003D4971" w:rsidRDefault="005B1796" w:rsidP="003D4971">
      <w:pPr>
        <w:pStyle w:val="ListParagraph"/>
        <w:numPr>
          <w:ilvl w:val="0"/>
          <w:numId w:val="27"/>
        </w:numPr>
        <w:spacing w:after="0" w:line="240" w:lineRule="auto"/>
        <w:rPr>
          <w:rFonts w:ascii="Times New Roman" w:hAnsi="Times New Roman" w:cs="Times New Roman"/>
          <w:sz w:val="24"/>
          <w:szCs w:val="24"/>
        </w:rPr>
      </w:pPr>
      <w:r w:rsidRPr="003D4971">
        <w:rPr>
          <w:rFonts w:ascii="Times New Roman" w:hAnsi="Times New Roman" w:cs="Times New Roman"/>
          <w:sz w:val="24"/>
          <w:szCs w:val="24"/>
        </w:rPr>
        <w:lastRenderedPageBreak/>
        <w:t>Special Categories</w:t>
      </w:r>
      <w:r w:rsidR="004E5D8F" w:rsidRPr="003D4971">
        <w:rPr>
          <w:rFonts w:ascii="Times New Roman" w:hAnsi="Times New Roman" w:cs="Times New Roman"/>
          <w:sz w:val="24"/>
          <w:szCs w:val="24"/>
        </w:rPr>
        <w:t>:</w:t>
      </w:r>
      <w:r w:rsidRPr="003D4971">
        <w:rPr>
          <w:rFonts w:ascii="Times New Roman" w:hAnsi="Times New Roman" w:cs="Times New Roman"/>
          <w:sz w:val="24"/>
          <w:szCs w:val="24"/>
        </w:rPr>
        <w:t xml:space="preserve"> </w:t>
      </w:r>
    </w:p>
    <w:p w:rsidR="005B1796" w:rsidRPr="003D4971" w:rsidRDefault="005B1796" w:rsidP="003D4971">
      <w:pPr>
        <w:pStyle w:val="ListParagraph"/>
        <w:spacing w:after="0" w:line="240" w:lineRule="auto"/>
        <w:rPr>
          <w:rFonts w:ascii="Times New Roman" w:hAnsi="Times New Roman" w:cs="Times New Roman"/>
          <w:sz w:val="18"/>
          <w:szCs w:val="24"/>
        </w:rPr>
      </w:pPr>
    </w:p>
    <w:p w:rsidR="005B1796" w:rsidRPr="003D4971" w:rsidRDefault="005B1796" w:rsidP="003D4971">
      <w:pPr>
        <w:pStyle w:val="ListParagraph"/>
        <w:numPr>
          <w:ilvl w:val="0"/>
          <w:numId w:val="6"/>
        </w:numPr>
        <w:spacing w:after="0" w:line="240" w:lineRule="auto"/>
        <w:ind w:left="2520"/>
        <w:rPr>
          <w:rFonts w:ascii="Times New Roman" w:hAnsi="Times New Roman" w:cs="Times New Roman"/>
          <w:sz w:val="24"/>
          <w:szCs w:val="24"/>
        </w:rPr>
      </w:pPr>
      <w:r w:rsidRPr="003D4971">
        <w:rPr>
          <w:rFonts w:ascii="Times New Roman" w:hAnsi="Times New Roman" w:cs="Times New Roman"/>
          <w:sz w:val="24"/>
          <w:szCs w:val="24"/>
        </w:rPr>
        <w:t xml:space="preserve">Deceased </w:t>
      </w:r>
      <w:r w:rsidR="009C15FB" w:rsidRPr="003D4971">
        <w:rPr>
          <w:rFonts w:ascii="Times New Roman" w:hAnsi="Times New Roman" w:cs="Times New Roman"/>
          <w:sz w:val="24"/>
          <w:szCs w:val="24"/>
        </w:rPr>
        <w:t>Individuals</w:t>
      </w:r>
      <w:r w:rsidRPr="003D4971">
        <w:rPr>
          <w:rFonts w:ascii="Times New Roman" w:hAnsi="Times New Roman" w:cs="Times New Roman"/>
          <w:sz w:val="24"/>
          <w:szCs w:val="24"/>
        </w:rPr>
        <w:t xml:space="preserve"> - Proactive Home Care will Use and Disclose </w:t>
      </w:r>
      <w:r w:rsidR="004C75E8" w:rsidRPr="003D4971">
        <w:rPr>
          <w:rFonts w:ascii="Times New Roman" w:hAnsi="Times New Roman" w:cs="Times New Roman"/>
          <w:sz w:val="24"/>
          <w:szCs w:val="24"/>
        </w:rPr>
        <w:t>Protected Health Information (</w:t>
      </w:r>
      <w:r w:rsidRPr="003D4971">
        <w:rPr>
          <w:rFonts w:ascii="Times New Roman" w:hAnsi="Times New Roman" w:cs="Times New Roman"/>
          <w:sz w:val="24"/>
          <w:szCs w:val="24"/>
        </w:rPr>
        <w:t>PHI</w:t>
      </w:r>
      <w:r w:rsidR="004C75E8" w:rsidRPr="003D4971">
        <w:rPr>
          <w:rFonts w:ascii="Times New Roman" w:hAnsi="Times New Roman" w:cs="Times New Roman"/>
          <w:sz w:val="24"/>
          <w:szCs w:val="24"/>
        </w:rPr>
        <w:t>)</w:t>
      </w:r>
      <w:r w:rsidRPr="003D4971">
        <w:rPr>
          <w:rFonts w:ascii="Times New Roman" w:hAnsi="Times New Roman" w:cs="Times New Roman"/>
          <w:sz w:val="24"/>
          <w:szCs w:val="24"/>
        </w:rPr>
        <w:t xml:space="preserve"> of a deceased </w:t>
      </w:r>
      <w:r w:rsidR="009C15FB" w:rsidRPr="003D4971">
        <w:rPr>
          <w:rFonts w:ascii="Times New Roman" w:hAnsi="Times New Roman" w:cs="Times New Roman"/>
          <w:sz w:val="24"/>
          <w:szCs w:val="24"/>
        </w:rPr>
        <w:t>individual</w:t>
      </w:r>
      <w:r w:rsidRPr="003D4971">
        <w:rPr>
          <w:rFonts w:ascii="Times New Roman" w:hAnsi="Times New Roman" w:cs="Times New Roman"/>
          <w:sz w:val="24"/>
          <w:szCs w:val="24"/>
        </w:rPr>
        <w:t xml:space="preserve"> in the same manner as any other individual.</w:t>
      </w:r>
    </w:p>
    <w:p w:rsidR="005B1796" w:rsidRPr="003D4971" w:rsidRDefault="005B1796" w:rsidP="003D4971">
      <w:pPr>
        <w:pStyle w:val="ListParagraph"/>
        <w:tabs>
          <w:tab w:val="left" w:pos="-1800"/>
        </w:tabs>
        <w:spacing w:after="0" w:line="240" w:lineRule="auto"/>
        <w:ind w:left="2520" w:hanging="360"/>
        <w:rPr>
          <w:rFonts w:ascii="Times New Roman" w:hAnsi="Times New Roman" w:cs="Times New Roman"/>
          <w:sz w:val="12"/>
          <w:szCs w:val="24"/>
        </w:rPr>
      </w:pPr>
    </w:p>
    <w:p w:rsidR="005B1796" w:rsidRPr="003D4971" w:rsidRDefault="005B1796" w:rsidP="003D4971">
      <w:pPr>
        <w:pStyle w:val="ListParagraph"/>
        <w:numPr>
          <w:ilvl w:val="0"/>
          <w:numId w:val="6"/>
        </w:numPr>
        <w:tabs>
          <w:tab w:val="left" w:pos="-1800"/>
        </w:tabs>
        <w:spacing w:after="0" w:line="240" w:lineRule="auto"/>
        <w:ind w:left="2520"/>
        <w:rPr>
          <w:rFonts w:ascii="Times New Roman" w:hAnsi="Times New Roman" w:cs="Times New Roman"/>
          <w:sz w:val="24"/>
          <w:szCs w:val="24"/>
        </w:rPr>
      </w:pPr>
      <w:r w:rsidRPr="003D4971">
        <w:rPr>
          <w:rFonts w:ascii="Times New Roman" w:hAnsi="Times New Roman" w:cs="Times New Roman"/>
          <w:sz w:val="24"/>
          <w:szCs w:val="24"/>
        </w:rPr>
        <w:t xml:space="preserve">Personal Representatives </w:t>
      </w:r>
      <w:r w:rsidR="000E1797" w:rsidRPr="003D4971">
        <w:rPr>
          <w:rFonts w:ascii="Times New Roman" w:hAnsi="Times New Roman" w:cs="Times New Roman"/>
          <w:sz w:val="24"/>
          <w:szCs w:val="24"/>
        </w:rPr>
        <w:t xml:space="preserve">- </w:t>
      </w:r>
      <w:r w:rsidRPr="003D4971">
        <w:rPr>
          <w:rFonts w:ascii="Times New Roman" w:hAnsi="Times New Roman" w:cs="Times New Roman"/>
          <w:sz w:val="24"/>
          <w:szCs w:val="24"/>
        </w:rPr>
        <w:t xml:space="preserve">Proactive Home Care will treat an individual’s Personal Representative as the Individual for purposes of this Health Information Privacy and Security Compliance </w:t>
      </w:r>
      <w:r w:rsidR="004C75E8" w:rsidRPr="003D4971">
        <w:rPr>
          <w:rFonts w:ascii="Times New Roman" w:hAnsi="Times New Roman" w:cs="Times New Roman"/>
          <w:sz w:val="24"/>
          <w:szCs w:val="24"/>
        </w:rPr>
        <w:t>Rules</w:t>
      </w:r>
      <w:r w:rsidRPr="003D4971">
        <w:rPr>
          <w:rFonts w:ascii="Times New Roman" w:hAnsi="Times New Roman" w:cs="Times New Roman"/>
          <w:sz w:val="24"/>
          <w:szCs w:val="24"/>
        </w:rPr>
        <w:t>.  Proactive Home Care may, however, elect not to treat a person as the Personal Representative of an individual if:</w:t>
      </w:r>
    </w:p>
    <w:p w:rsidR="000E1797" w:rsidRPr="003D4971" w:rsidRDefault="000E1797" w:rsidP="003D4971">
      <w:pPr>
        <w:tabs>
          <w:tab w:val="left" w:pos="-1800"/>
        </w:tabs>
        <w:spacing w:after="0" w:line="240" w:lineRule="auto"/>
        <w:rPr>
          <w:rFonts w:ascii="Times New Roman" w:hAnsi="Times New Roman" w:cs="Times New Roman"/>
          <w:sz w:val="12"/>
          <w:szCs w:val="24"/>
        </w:rPr>
      </w:pPr>
    </w:p>
    <w:p w:rsidR="005B1796" w:rsidRPr="003D4971" w:rsidRDefault="005B1796" w:rsidP="003D4971">
      <w:pPr>
        <w:pStyle w:val="ListParagraph"/>
        <w:numPr>
          <w:ilvl w:val="0"/>
          <w:numId w:val="7"/>
        </w:numPr>
        <w:spacing w:after="0" w:line="240" w:lineRule="auto"/>
        <w:rPr>
          <w:rFonts w:ascii="Times New Roman" w:hAnsi="Times New Roman" w:cs="Times New Roman"/>
          <w:sz w:val="24"/>
          <w:szCs w:val="24"/>
        </w:rPr>
      </w:pPr>
      <w:r w:rsidRPr="003D4971">
        <w:rPr>
          <w:rFonts w:ascii="Times New Roman" w:hAnsi="Times New Roman" w:cs="Times New Roman"/>
          <w:sz w:val="24"/>
          <w:szCs w:val="24"/>
        </w:rPr>
        <w:t>Proactive Home Care has a reasonable belief that:</w:t>
      </w:r>
      <w:r w:rsidRPr="003D4971">
        <w:rPr>
          <w:rFonts w:ascii="Times New Roman" w:hAnsi="Times New Roman" w:cs="Times New Roman"/>
          <w:sz w:val="24"/>
          <w:szCs w:val="24"/>
        </w:rPr>
        <w:br/>
      </w:r>
    </w:p>
    <w:p w:rsidR="005B1796" w:rsidRPr="003D4971" w:rsidRDefault="005B1796" w:rsidP="003D4971">
      <w:pPr>
        <w:pStyle w:val="ListParagraph"/>
        <w:numPr>
          <w:ilvl w:val="0"/>
          <w:numId w:val="8"/>
        </w:numPr>
        <w:spacing w:after="0" w:line="240" w:lineRule="auto"/>
        <w:ind w:left="2880"/>
        <w:rPr>
          <w:rFonts w:ascii="Times New Roman" w:hAnsi="Times New Roman" w:cs="Times New Roman"/>
          <w:sz w:val="24"/>
          <w:szCs w:val="24"/>
        </w:rPr>
      </w:pPr>
      <w:r w:rsidRPr="003D4971">
        <w:rPr>
          <w:rFonts w:ascii="Times New Roman" w:hAnsi="Times New Roman" w:cs="Times New Roman"/>
          <w:sz w:val="24"/>
          <w:szCs w:val="24"/>
        </w:rPr>
        <w:t>The individual has been, or may be, subjected to domestic violence, abuse, or neglect by such person; or</w:t>
      </w:r>
      <w:r w:rsidRPr="003D4971">
        <w:rPr>
          <w:rFonts w:ascii="Times New Roman" w:hAnsi="Times New Roman" w:cs="Times New Roman"/>
          <w:sz w:val="24"/>
          <w:szCs w:val="24"/>
        </w:rPr>
        <w:br/>
      </w:r>
    </w:p>
    <w:p w:rsidR="005B1796" w:rsidRPr="003D4971" w:rsidRDefault="005B1796" w:rsidP="003D4971">
      <w:pPr>
        <w:pStyle w:val="ListParagraph"/>
        <w:numPr>
          <w:ilvl w:val="0"/>
          <w:numId w:val="8"/>
        </w:numPr>
        <w:spacing w:after="0" w:line="240" w:lineRule="auto"/>
        <w:ind w:left="2880"/>
        <w:rPr>
          <w:rFonts w:ascii="Times New Roman" w:hAnsi="Times New Roman" w:cs="Times New Roman"/>
          <w:sz w:val="24"/>
          <w:szCs w:val="24"/>
        </w:rPr>
      </w:pPr>
      <w:r w:rsidRPr="003D4971">
        <w:rPr>
          <w:rFonts w:ascii="Times New Roman" w:hAnsi="Times New Roman" w:cs="Times New Roman"/>
          <w:sz w:val="24"/>
          <w:szCs w:val="24"/>
        </w:rPr>
        <w:t>Treating such person as the Personal Representative could endanger the individual.</w:t>
      </w:r>
    </w:p>
    <w:p w:rsidR="009C15FB" w:rsidRPr="003D4971" w:rsidRDefault="009C15FB" w:rsidP="003D4971">
      <w:pPr>
        <w:pStyle w:val="ListParagraph"/>
        <w:spacing w:after="0" w:line="240" w:lineRule="auto"/>
        <w:ind w:left="3240"/>
        <w:rPr>
          <w:rFonts w:ascii="Times New Roman" w:hAnsi="Times New Roman" w:cs="Times New Roman"/>
          <w:sz w:val="12"/>
          <w:szCs w:val="24"/>
        </w:rPr>
      </w:pPr>
    </w:p>
    <w:p w:rsidR="005B1796" w:rsidRPr="003D4971" w:rsidRDefault="005B1796" w:rsidP="003D4971">
      <w:pPr>
        <w:pStyle w:val="ListParagraph"/>
        <w:numPr>
          <w:ilvl w:val="0"/>
          <w:numId w:val="7"/>
        </w:numPr>
        <w:spacing w:after="0" w:line="240" w:lineRule="auto"/>
        <w:rPr>
          <w:rFonts w:ascii="Times New Roman" w:hAnsi="Times New Roman" w:cs="Times New Roman"/>
          <w:sz w:val="24"/>
          <w:szCs w:val="24"/>
        </w:rPr>
      </w:pPr>
      <w:r w:rsidRPr="003D4971">
        <w:rPr>
          <w:rFonts w:ascii="Times New Roman" w:hAnsi="Times New Roman" w:cs="Times New Roman"/>
          <w:sz w:val="24"/>
          <w:szCs w:val="24"/>
        </w:rPr>
        <w:t>Proactive Home Care, in the exercise of professional judgment, decides that it is not in the best interest of the individual to treat the person as the Individual’s Personal Representative.</w:t>
      </w:r>
    </w:p>
    <w:p w:rsidR="005B1796" w:rsidRPr="003D4971" w:rsidRDefault="005B1796" w:rsidP="003D4971">
      <w:pPr>
        <w:pStyle w:val="ListParagraph"/>
        <w:spacing w:after="0" w:line="240" w:lineRule="auto"/>
        <w:ind w:left="1140"/>
        <w:rPr>
          <w:rFonts w:ascii="Times New Roman" w:hAnsi="Times New Roman" w:cs="Times New Roman"/>
          <w:sz w:val="12"/>
          <w:szCs w:val="24"/>
        </w:rPr>
      </w:pPr>
    </w:p>
    <w:p w:rsidR="005B1796" w:rsidRPr="003D4971" w:rsidRDefault="005B1796" w:rsidP="003D4971">
      <w:pPr>
        <w:pStyle w:val="ListParagraph"/>
        <w:numPr>
          <w:ilvl w:val="0"/>
          <w:numId w:val="4"/>
        </w:numPr>
        <w:spacing w:after="0" w:line="240" w:lineRule="auto"/>
        <w:rPr>
          <w:rFonts w:ascii="Times New Roman" w:hAnsi="Times New Roman" w:cs="Times New Roman"/>
          <w:sz w:val="24"/>
          <w:szCs w:val="24"/>
        </w:rPr>
      </w:pPr>
      <w:r w:rsidRPr="003D4971">
        <w:rPr>
          <w:rFonts w:ascii="Times New Roman" w:hAnsi="Times New Roman" w:cs="Times New Roman"/>
          <w:sz w:val="24"/>
          <w:szCs w:val="24"/>
        </w:rPr>
        <w:t>Adults:</w:t>
      </w:r>
    </w:p>
    <w:p w:rsidR="000E1797" w:rsidRPr="003D4971" w:rsidRDefault="000E1797" w:rsidP="003D4971">
      <w:pPr>
        <w:pStyle w:val="ListParagraph"/>
        <w:spacing w:after="0" w:line="240" w:lineRule="auto"/>
        <w:ind w:left="1080"/>
        <w:rPr>
          <w:rFonts w:ascii="Times New Roman" w:hAnsi="Times New Roman" w:cs="Times New Roman"/>
          <w:sz w:val="12"/>
          <w:szCs w:val="24"/>
        </w:rPr>
      </w:pPr>
    </w:p>
    <w:p w:rsidR="005B1796" w:rsidRPr="003D4971" w:rsidRDefault="005B1796" w:rsidP="003D4971">
      <w:pPr>
        <w:spacing w:after="0" w:line="240" w:lineRule="auto"/>
        <w:ind w:left="1080"/>
        <w:rPr>
          <w:rFonts w:ascii="Times New Roman" w:hAnsi="Times New Roman" w:cs="Times New Roman"/>
          <w:sz w:val="24"/>
          <w:szCs w:val="24"/>
        </w:rPr>
      </w:pPr>
      <w:r w:rsidRPr="003D4971">
        <w:rPr>
          <w:rFonts w:ascii="Times New Roman" w:hAnsi="Times New Roman" w:cs="Times New Roman"/>
          <w:sz w:val="24"/>
          <w:szCs w:val="24"/>
        </w:rPr>
        <w:t xml:space="preserve">If under Georgia law a person has authority to act on behalf of an individual who is an adult in making decisions related to health care, Proactive Home Care will treat such person as a Personal Representative with respect to </w:t>
      </w:r>
      <w:r w:rsidR="004C75E8" w:rsidRPr="003D4971">
        <w:rPr>
          <w:rFonts w:ascii="Times New Roman" w:hAnsi="Times New Roman" w:cs="Times New Roman"/>
          <w:sz w:val="24"/>
          <w:szCs w:val="24"/>
        </w:rPr>
        <w:t>Protected Health Information (</w:t>
      </w:r>
      <w:r w:rsidRPr="003D4971">
        <w:rPr>
          <w:rFonts w:ascii="Times New Roman" w:hAnsi="Times New Roman" w:cs="Times New Roman"/>
          <w:sz w:val="24"/>
          <w:szCs w:val="24"/>
        </w:rPr>
        <w:t>PHI</w:t>
      </w:r>
      <w:r w:rsidR="004C75E8" w:rsidRPr="003D4971">
        <w:rPr>
          <w:rFonts w:ascii="Times New Roman" w:hAnsi="Times New Roman" w:cs="Times New Roman"/>
          <w:sz w:val="24"/>
          <w:szCs w:val="24"/>
        </w:rPr>
        <w:t>)</w:t>
      </w:r>
      <w:r w:rsidRPr="003D4971">
        <w:rPr>
          <w:rFonts w:ascii="Times New Roman" w:hAnsi="Times New Roman" w:cs="Times New Roman"/>
          <w:sz w:val="24"/>
          <w:szCs w:val="24"/>
        </w:rPr>
        <w:t xml:space="preserve"> relevant to such Personal Representation.  </w:t>
      </w:r>
    </w:p>
    <w:p w:rsidR="005B1796" w:rsidRPr="003D4971" w:rsidRDefault="005B1796" w:rsidP="003D4971">
      <w:pPr>
        <w:spacing w:after="0" w:line="240" w:lineRule="auto"/>
        <w:ind w:left="1080"/>
        <w:rPr>
          <w:rFonts w:ascii="Times New Roman" w:hAnsi="Times New Roman" w:cs="Times New Roman"/>
          <w:sz w:val="12"/>
          <w:szCs w:val="24"/>
        </w:rPr>
      </w:pPr>
      <w:r w:rsidRPr="003D4971">
        <w:rPr>
          <w:rFonts w:ascii="Times New Roman" w:hAnsi="Times New Roman" w:cs="Times New Roman"/>
          <w:sz w:val="24"/>
          <w:szCs w:val="24"/>
        </w:rPr>
        <w:t>If under Georgia law an executor, administrator, or other person has a</w:t>
      </w:r>
      <w:r w:rsidR="0047224A" w:rsidRPr="003D4971">
        <w:rPr>
          <w:rFonts w:ascii="Times New Roman" w:hAnsi="Times New Roman" w:cs="Times New Roman"/>
          <w:sz w:val="24"/>
          <w:szCs w:val="24"/>
        </w:rPr>
        <w:t>uthority to act on behalf of a d</w:t>
      </w:r>
      <w:r w:rsidRPr="003D4971">
        <w:rPr>
          <w:rFonts w:ascii="Times New Roman" w:hAnsi="Times New Roman" w:cs="Times New Roman"/>
          <w:sz w:val="24"/>
          <w:szCs w:val="24"/>
        </w:rPr>
        <w:t xml:space="preserve">eceased </w:t>
      </w:r>
      <w:r w:rsidR="0047224A" w:rsidRPr="003D4971">
        <w:rPr>
          <w:rFonts w:ascii="Times New Roman" w:hAnsi="Times New Roman" w:cs="Times New Roman"/>
          <w:sz w:val="24"/>
          <w:szCs w:val="24"/>
        </w:rPr>
        <w:t>individual</w:t>
      </w:r>
      <w:r w:rsidRPr="003D4971">
        <w:rPr>
          <w:rFonts w:ascii="Times New Roman" w:hAnsi="Times New Roman" w:cs="Times New Roman"/>
          <w:sz w:val="24"/>
          <w:szCs w:val="24"/>
        </w:rPr>
        <w:t xml:space="preserve">, or on behalf of </w:t>
      </w:r>
      <w:proofErr w:type="spellStart"/>
      <w:proofErr w:type="gramStart"/>
      <w:r w:rsidRPr="003D4971">
        <w:rPr>
          <w:rFonts w:ascii="Times New Roman" w:hAnsi="Times New Roman" w:cs="Times New Roman"/>
          <w:sz w:val="24"/>
          <w:szCs w:val="24"/>
        </w:rPr>
        <w:t>a</w:t>
      </w:r>
      <w:proofErr w:type="spellEnd"/>
      <w:proofErr w:type="gramEnd"/>
      <w:r w:rsidRPr="003D4971">
        <w:rPr>
          <w:rFonts w:ascii="Times New Roman" w:hAnsi="Times New Roman" w:cs="Times New Roman"/>
          <w:sz w:val="24"/>
          <w:szCs w:val="24"/>
        </w:rPr>
        <w:t xml:space="preserve"> </w:t>
      </w:r>
      <w:r w:rsidR="0047224A" w:rsidRPr="003D4971">
        <w:rPr>
          <w:rFonts w:ascii="Times New Roman" w:hAnsi="Times New Roman" w:cs="Times New Roman"/>
          <w:sz w:val="24"/>
          <w:szCs w:val="24"/>
        </w:rPr>
        <w:t>individual’</w:t>
      </w:r>
      <w:r w:rsidRPr="003D4971">
        <w:rPr>
          <w:rFonts w:ascii="Times New Roman" w:hAnsi="Times New Roman" w:cs="Times New Roman"/>
          <w:sz w:val="24"/>
          <w:szCs w:val="24"/>
        </w:rPr>
        <w:t xml:space="preserve">s estate, Proactive Home Care will treat such person as a Personal Representative with respect to </w:t>
      </w:r>
      <w:r w:rsidR="002270AE" w:rsidRPr="003D4971">
        <w:rPr>
          <w:rFonts w:ascii="Times New Roman" w:hAnsi="Times New Roman" w:cs="Times New Roman"/>
          <w:sz w:val="24"/>
          <w:szCs w:val="24"/>
        </w:rPr>
        <w:t>Protected Health Information (</w:t>
      </w:r>
      <w:r w:rsidRPr="003D4971">
        <w:rPr>
          <w:rFonts w:ascii="Times New Roman" w:hAnsi="Times New Roman" w:cs="Times New Roman"/>
          <w:sz w:val="24"/>
          <w:szCs w:val="24"/>
        </w:rPr>
        <w:t>PHI</w:t>
      </w:r>
      <w:r w:rsidR="002270AE" w:rsidRPr="003D4971">
        <w:rPr>
          <w:rFonts w:ascii="Times New Roman" w:hAnsi="Times New Roman" w:cs="Times New Roman"/>
          <w:sz w:val="24"/>
          <w:szCs w:val="24"/>
        </w:rPr>
        <w:t>)</w:t>
      </w:r>
      <w:r w:rsidR="0047224A" w:rsidRPr="003D4971">
        <w:rPr>
          <w:rFonts w:ascii="Times New Roman" w:hAnsi="Times New Roman" w:cs="Times New Roman"/>
          <w:sz w:val="24"/>
          <w:szCs w:val="24"/>
        </w:rPr>
        <w:t>.</w:t>
      </w:r>
      <w:r w:rsidR="00621EE5" w:rsidRPr="003D4971">
        <w:rPr>
          <w:rFonts w:ascii="Times New Roman" w:hAnsi="Times New Roman" w:cs="Times New Roman"/>
          <w:sz w:val="24"/>
          <w:szCs w:val="24"/>
        </w:rPr>
        <w:br/>
      </w:r>
    </w:p>
    <w:p w:rsidR="009C30D8" w:rsidRPr="003D4971" w:rsidRDefault="00A10AB6" w:rsidP="003D4971">
      <w:pPr>
        <w:pStyle w:val="ListParagraph"/>
        <w:numPr>
          <w:ilvl w:val="0"/>
          <w:numId w:val="9"/>
        </w:numPr>
        <w:spacing w:after="0" w:line="240" w:lineRule="auto"/>
        <w:ind w:left="2520"/>
        <w:rPr>
          <w:rFonts w:ascii="Times New Roman" w:hAnsi="Times New Roman" w:cs="Times New Roman"/>
          <w:sz w:val="24"/>
          <w:szCs w:val="24"/>
        </w:rPr>
      </w:pPr>
      <w:r w:rsidRPr="003D4971">
        <w:rPr>
          <w:rFonts w:ascii="Times New Roman" w:hAnsi="Times New Roman" w:cs="Times New Roman"/>
          <w:sz w:val="24"/>
          <w:szCs w:val="24"/>
        </w:rPr>
        <w:t>Training will be provided to all Proactive Home Care staff</w:t>
      </w:r>
      <w:r w:rsidR="00C85ADA" w:rsidRPr="003D4971">
        <w:rPr>
          <w:rFonts w:ascii="Times New Roman" w:hAnsi="Times New Roman" w:cs="Times New Roman"/>
          <w:sz w:val="24"/>
          <w:szCs w:val="24"/>
        </w:rPr>
        <w:br/>
      </w:r>
    </w:p>
    <w:p w:rsidR="00A31616" w:rsidRPr="003D4971" w:rsidRDefault="00A31616" w:rsidP="003D4971">
      <w:pPr>
        <w:pStyle w:val="ListParagraph"/>
        <w:numPr>
          <w:ilvl w:val="0"/>
          <w:numId w:val="9"/>
        </w:numPr>
        <w:spacing w:after="0" w:line="240" w:lineRule="auto"/>
        <w:ind w:left="2520"/>
        <w:rPr>
          <w:rFonts w:ascii="Times New Roman" w:hAnsi="Times New Roman" w:cs="Times New Roman"/>
          <w:sz w:val="24"/>
          <w:szCs w:val="24"/>
        </w:rPr>
      </w:pPr>
      <w:r w:rsidRPr="003D4971">
        <w:rPr>
          <w:rFonts w:ascii="Times New Roman" w:hAnsi="Times New Roman" w:cs="Times New Roman"/>
          <w:sz w:val="24"/>
          <w:szCs w:val="24"/>
        </w:rPr>
        <w:t>Posting of the Notice of Privacy Practices in a prominent place</w:t>
      </w:r>
      <w:r w:rsidR="000C7B97" w:rsidRPr="003D4971">
        <w:rPr>
          <w:rFonts w:ascii="Times New Roman" w:hAnsi="Times New Roman" w:cs="Times New Roman"/>
          <w:sz w:val="24"/>
          <w:szCs w:val="24"/>
        </w:rPr>
        <w:br/>
      </w:r>
    </w:p>
    <w:p w:rsidR="003E67B2" w:rsidRPr="003D4971" w:rsidRDefault="00A31616" w:rsidP="003D4971">
      <w:pPr>
        <w:pStyle w:val="ListParagraph"/>
        <w:numPr>
          <w:ilvl w:val="0"/>
          <w:numId w:val="9"/>
        </w:numPr>
        <w:spacing w:after="0" w:line="240" w:lineRule="auto"/>
        <w:ind w:left="2520"/>
        <w:rPr>
          <w:rFonts w:ascii="Times New Roman" w:hAnsi="Times New Roman" w:cs="Times New Roman"/>
          <w:sz w:val="24"/>
          <w:szCs w:val="24"/>
        </w:rPr>
      </w:pPr>
      <w:r w:rsidRPr="003D4971">
        <w:rPr>
          <w:rFonts w:ascii="Times New Roman" w:hAnsi="Times New Roman" w:cs="Times New Roman"/>
          <w:sz w:val="24"/>
          <w:szCs w:val="24"/>
        </w:rPr>
        <w:t>Maintenance of the individual’s/</w:t>
      </w:r>
      <w:r w:rsidR="00A10AB6" w:rsidRPr="003D4971">
        <w:rPr>
          <w:rFonts w:ascii="Times New Roman" w:hAnsi="Times New Roman" w:cs="Times New Roman"/>
          <w:sz w:val="24"/>
          <w:szCs w:val="24"/>
        </w:rPr>
        <w:t>representatives</w:t>
      </w:r>
      <w:r w:rsidRPr="003D4971">
        <w:rPr>
          <w:rFonts w:ascii="Times New Roman" w:hAnsi="Times New Roman" w:cs="Times New Roman"/>
          <w:sz w:val="24"/>
          <w:szCs w:val="24"/>
        </w:rPr>
        <w:t xml:space="preserve"> signed acknowledgement of receipt of the notice of Privacy Practices in the individual’s file</w:t>
      </w:r>
      <w:r w:rsidR="00B24359" w:rsidRPr="003D4971">
        <w:rPr>
          <w:rFonts w:ascii="Times New Roman" w:hAnsi="Times New Roman" w:cs="Times New Roman"/>
          <w:sz w:val="24"/>
          <w:szCs w:val="24"/>
        </w:rPr>
        <w:t>.</w:t>
      </w:r>
      <w:r w:rsidR="000B6D1F" w:rsidRPr="003D4971">
        <w:rPr>
          <w:rFonts w:ascii="Times New Roman" w:hAnsi="Times New Roman" w:cs="Times New Roman"/>
          <w:sz w:val="24"/>
          <w:szCs w:val="24"/>
        </w:rPr>
        <w:br/>
      </w:r>
    </w:p>
    <w:p w:rsidR="003E67B2" w:rsidRPr="003D4971" w:rsidRDefault="003E67B2" w:rsidP="003D4971">
      <w:pPr>
        <w:pStyle w:val="ListParagraph"/>
        <w:numPr>
          <w:ilvl w:val="0"/>
          <w:numId w:val="9"/>
        </w:numPr>
        <w:spacing w:after="0" w:line="240" w:lineRule="auto"/>
        <w:ind w:left="2520"/>
        <w:rPr>
          <w:rFonts w:ascii="Times New Roman" w:hAnsi="Times New Roman" w:cs="Times New Roman"/>
          <w:sz w:val="24"/>
          <w:szCs w:val="24"/>
        </w:rPr>
      </w:pPr>
      <w:r w:rsidRPr="003D4971">
        <w:rPr>
          <w:rFonts w:ascii="Times New Roman" w:hAnsi="Times New Roman" w:cs="Times New Roman"/>
          <w:bCs/>
          <w:sz w:val="24"/>
          <w:szCs w:val="24"/>
        </w:rPr>
        <w:t>Provisions of the rights of individuals regarding their Protected Health Information (PHI) as defined in federal and state laws and in HIPAA, including but not limited to:</w:t>
      </w:r>
    </w:p>
    <w:p w:rsidR="003D4971" w:rsidRDefault="003D4971" w:rsidP="003D4971">
      <w:pPr>
        <w:pStyle w:val="ListParagraph"/>
        <w:spacing w:after="0" w:line="240" w:lineRule="auto"/>
        <w:ind w:left="2520"/>
        <w:rPr>
          <w:rFonts w:ascii="Times New Roman" w:hAnsi="Times New Roman" w:cs="Times New Roman"/>
          <w:bCs/>
          <w:sz w:val="24"/>
          <w:szCs w:val="24"/>
        </w:rPr>
      </w:pPr>
    </w:p>
    <w:p w:rsidR="003D4971" w:rsidRPr="003D4971" w:rsidRDefault="003D4971" w:rsidP="003D4971">
      <w:pPr>
        <w:pStyle w:val="ListParagraph"/>
        <w:spacing w:after="0" w:line="240" w:lineRule="auto"/>
        <w:ind w:left="2520"/>
        <w:rPr>
          <w:rFonts w:ascii="Times New Roman" w:hAnsi="Times New Roman" w:cs="Times New Roman"/>
          <w:sz w:val="24"/>
          <w:szCs w:val="24"/>
        </w:rPr>
      </w:pPr>
    </w:p>
    <w:p w:rsidR="00805ACE" w:rsidRPr="003D4971" w:rsidRDefault="00216081" w:rsidP="004B2B80">
      <w:pPr>
        <w:pStyle w:val="ListParagraph"/>
        <w:numPr>
          <w:ilvl w:val="0"/>
          <w:numId w:val="18"/>
        </w:numPr>
        <w:spacing w:after="0" w:line="240" w:lineRule="auto"/>
        <w:ind w:left="360" w:hanging="360"/>
        <w:rPr>
          <w:rFonts w:ascii="Times New Roman" w:hAnsi="Times New Roman" w:cs="Times New Roman"/>
          <w:b/>
          <w:bCs/>
          <w:sz w:val="28"/>
          <w:szCs w:val="28"/>
        </w:rPr>
      </w:pPr>
      <w:r w:rsidRPr="003D4971">
        <w:rPr>
          <w:rFonts w:ascii="Times New Roman" w:hAnsi="Times New Roman" w:cs="Times New Roman"/>
          <w:b/>
          <w:bCs/>
          <w:sz w:val="28"/>
          <w:szCs w:val="28"/>
        </w:rPr>
        <w:lastRenderedPageBreak/>
        <w:t>PHI Release</w:t>
      </w:r>
      <w:r w:rsidR="004E5D8F" w:rsidRPr="003D4971">
        <w:rPr>
          <w:rFonts w:ascii="Times New Roman" w:hAnsi="Times New Roman" w:cs="Times New Roman"/>
          <w:b/>
          <w:bCs/>
          <w:sz w:val="28"/>
          <w:szCs w:val="28"/>
        </w:rPr>
        <w:t>:</w:t>
      </w:r>
      <w:r w:rsidR="003E67B2" w:rsidRPr="003D4971">
        <w:rPr>
          <w:rFonts w:ascii="Times New Roman" w:hAnsi="Times New Roman" w:cs="Times New Roman"/>
          <w:b/>
          <w:bCs/>
          <w:sz w:val="28"/>
          <w:szCs w:val="28"/>
        </w:rPr>
        <w:br/>
      </w:r>
    </w:p>
    <w:p w:rsidR="00760A9F" w:rsidRPr="003D4971" w:rsidRDefault="003E67B2" w:rsidP="003D4971">
      <w:pPr>
        <w:pStyle w:val="ListParagraph"/>
        <w:numPr>
          <w:ilvl w:val="0"/>
          <w:numId w:val="30"/>
        </w:numPr>
        <w:spacing w:after="0" w:line="240" w:lineRule="auto"/>
        <w:ind w:left="1080"/>
        <w:rPr>
          <w:rFonts w:ascii="Times New Roman" w:hAnsi="Times New Roman" w:cs="Times New Roman"/>
          <w:sz w:val="24"/>
          <w:szCs w:val="24"/>
        </w:rPr>
      </w:pPr>
      <w:r w:rsidRPr="003D4971">
        <w:rPr>
          <w:rFonts w:ascii="Times New Roman" w:hAnsi="Times New Roman" w:cs="Times New Roman"/>
          <w:bCs/>
          <w:sz w:val="24"/>
          <w:szCs w:val="24"/>
        </w:rPr>
        <w:t>Access by individuals to Protected Health Information</w:t>
      </w:r>
      <w:r w:rsidR="004E5D8F" w:rsidRPr="003D4971">
        <w:rPr>
          <w:rFonts w:ascii="Times New Roman" w:hAnsi="Times New Roman" w:cs="Times New Roman"/>
          <w:bCs/>
          <w:sz w:val="24"/>
          <w:szCs w:val="24"/>
        </w:rPr>
        <w:t>:</w:t>
      </w:r>
      <w:r w:rsidR="00760A9F" w:rsidRPr="003D4971">
        <w:rPr>
          <w:rFonts w:ascii="Times New Roman" w:hAnsi="Times New Roman" w:cs="Times New Roman"/>
          <w:bCs/>
          <w:sz w:val="24"/>
          <w:szCs w:val="24"/>
        </w:rPr>
        <w:t xml:space="preserve"> </w:t>
      </w:r>
    </w:p>
    <w:p w:rsidR="00760A9F" w:rsidRPr="003D4971" w:rsidRDefault="00760A9F" w:rsidP="003D4971">
      <w:pPr>
        <w:pStyle w:val="ListParagraph"/>
        <w:spacing w:after="0" w:line="240" w:lineRule="auto"/>
        <w:ind w:left="2520"/>
        <w:rPr>
          <w:rFonts w:ascii="Times New Roman" w:hAnsi="Times New Roman" w:cs="Times New Roman"/>
          <w:sz w:val="12"/>
          <w:szCs w:val="24"/>
        </w:rPr>
      </w:pPr>
    </w:p>
    <w:p w:rsidR="003E67B2" w:rsidRPr="003D4971" w:rsidRDefault="00760A9F" w:rsidP="003D4971">
      <w:pPr>
        <w:pStyle w:val="ListParagraph"/>
        <w:spacing w:after="0" w:line="240" w:lineRule="auto"/>
        <w:ind w:left="2520" w:hanging="360"/>
        <w:rPr>
          <w:rFonts w:ascii="Times New Roman" w:hAnsi="Times New Roman" w:cs="Times New Roman"/>
          <w:sz w:val="24"/>
          <w:szCs w:val="24"/>
        </w:rPr>
      </w:pPr>
      <w:proofErr w:type="gramStart"/>
      <w:r w:rsidRPr="003D4971">
        <w:rPr>
          <w:rFonts w:ascii="Times New Roman" w:hAnsi="Times New Roman" w:cs="Times New Roman"/>
          <w:iCs/>
          <w:sz w:val="24"/>
          <w:szCs w:val="24"/>
        </w:rPr>
        <w:t>a</w:t>
      </w:r>
      <w:proofErr w:type="gramEnd"/>
      <w:r w:rsidRPr="003D4971">
        <w:rPr>
          <w:rFonts w:ascii="Times New Roman" w:hAnsi="Times New Roman" w:cs="Times New Roman"/>
          <w:iCs/>
          <w:sz w:val="24"/>
          <w:szCs w:val="24"/>
        </w:rPr>
        <w:t xml:space="preserve">.   </w:t>
      </w:r>
      <w:r w:rsidR="003E67B2" w:rsidRPr="003D4971">
        <w:rPr>
          <w:rFonts w:ascii="Times New Roman" w:hAnsi="Times New Roman" w:cs="Times New Roman"/>
          <w:iCs/>
          <w:sz w:val="24"/>
          <w:szCs w:val="24"/>
        </w:rPr>
        <w:t>Right of access</w:t>
      </w:r>
      <w:r w:rsidR="00C85ADA" w:rsidRPr="003D4971">
        <w:rPr>
          <w:rFonts w:ascii="Times New Roman" w:hAnsi="Times New Roman" w:cs="Times New Roman"/>
          <w:iCs/>
          <w:sz w:val="24"/>
          <w:szCs w:val="24"/>
        </w:rPr>
        <w:t xml:space="preserve"> - Each </w:t>
      </w:r>
      <w:r w:rsidR="00C85ADA" w:rsidRPr="003D4971">
        <w:rPr>
          <w:rFonts w:ascii="Times New Roman" w:hAnsi="Times New Roman" w:cs="Times New Roman"/>
          <w:sz w:val="24"/>
          <w:szCs w:val="24"/>
        </w:rPr>
        <w:t>individual</w:t>
      </w:r>
      <w:r w:rsidR="003E67B2" w:rsidRPr="003D4971">
        <w:rPr>
          <w:rFonts w:ascii="Times New Roman" w:hAnsi="Times New Roman" w:cs="Times New Roman"/>
          <w:sz w:val="24"/>
          <w:szCs w:val="24"/>
        </w:rPr>
        <w:t xml:space="preserve"> </w:t>
      </w:r>
      <w:r w:rsidR="00C85ADA" w:rsidRPr="003D4971">
        <w:rPr>
          <w:rFonts w:ascii="Times New Roman" w:hAnsi="Times New Roman" w:cs="Times New Roman"/>
          <w:sz w:val="24"/>
          <w:szCs w:val="24"/>
        </w:rPr>
        <w:t xml:space="preserve">served by Proactive Home Care </w:t>
      </w:r>
      <w:r w:rsidR="003E67B2" w:rsidRPr="003D4971">
        <w:rPr>
          <w:rFonts w:ascii="Times New Roman" w:hAnsi="Times New Roman" w:cs="Times New Roman"/>
          <w:sz w:val="24"/>
          <w:szCs w:val="24"/>
        </w:rPr>
        <w:t xml:space="preserve">has the right </w:t>
      </w:r>
      <w:r w:rsidR="00C85ADA" w:rsidRPr="003D4971">
        <w:rPr>
          <w:rFonts w:ascii="Times New Roman" w:hAnsi="Times New Roman" w:cs="Times New Roman"/>
          <w:sz w:val="24"/>
          <w:szCs w:val="24"/>
        </w:rPr>
        <w:t>to</w:t>
      </w:r>
      <w:r w:rsidR="003E67B2" w:rsidRPr="003D4971">
        <w:rPr>
          <w:rFonts w:ascii="Times New Roman" w:hAnsi="Times New Roman" w:cs="Times New Roman"/>
          <w:sz w:val="24"/>
          <w:szCs w:val="24"/>
        </w:rPr>
        <w:t xml:space="preserve"> access and obtain a copy of </w:t>
      </w:r>
      <w:r w:rsidR="000B6D1F" w:rsidRPr="003D4971">
        <w:rPr>
          <w:rFonts w:ascii="Times New Roman" w:hAnsi="Times New Roman" w:cs="Times New Roman"/>
          <w:sz w:val="24"/>
          <w:szCs w:val="24"/>
        </w:rPr>
        <w:t xml:space="preserve">their </w:t>
      </w:r>
      <w:r w:rsidR="003E67B2" w:rsidRPr="003D4971">
        <w:rPr>
          <w:rFonts w:ascii="Times New Roman" w:hAnsi="Times New Roman" w:cs="Times New Roman"/>
          <w:sz w:val="24"/>
          <w:szCs w:val="24"/>
        </w:rPr>
        <w:t>Protected Health Information (PHI</w:t>
      </w:r>
      <w:r w:rsidR="00C85ADA" w:rsidRPr="003D4971">
        <w:rPr>
          <w:rFonts w:ascii="Times New Roman" w:hAnsi="Times New Roman" w:cs="Times New Roman"/>
          <w:sz w:val="24"/>
          <w:szCs w:val="24"/>
        </w:rPr>
        <w:t>).</w:t>
      </w:r>
    </w:p>
    <w:p w:rsidR="00C85ADA" w:rsidRPr="003D4971" w:rsidRDefault="00C85ADA" w:rsidP="003D4971">
      <w:pPr>
        <w:pStyle w:val="ListParagraph"/>
        <w:spacing w:after="0" w:line="240" w:lineRule="auto"/>
        <w:rPr>
          <w:rFonts w:ascii="Times New Roman" w:hAnsi="Times New Roman" w:cs="Times New Roman"/>
          <w:sz w:val="12"/>
          <w:szCs w:val="24"/>
        </w:rPr>
      </w:pPr>
    </w:p>
    <w:p w:rsidR="00325806" w:rsidRPr="003D4971" w:rsidRDefault="00BA07C4" w:rsidP="003D4971">
      <w:pPr>
        <w:pStyle w:val="ListParagraph"/>
        <w:numPr>
          <w:ilvl w:val="0"/>
          <w:numId w:val="30"/>
        </w:numPr>
        <w:spacing w:after="0" w:line="240" w:lineRule="auto"/>
        <w:ind w:left="1080"/>
        <w:rPr>
          <w:rFonts w:ascii="Times New Roman" w:hAnsi="Times New Roman" w:cs="Times New Roman"/>
          <w:bCs/>
          <w:sz w:val="24"/>
          <w:szCs w:val="24"/>
        </w:rPr>
      </w:pPr>
      <w:r w:rsidRPr="003D4971">
        <w:rPr>
          <w:rFonts w:ascii="Times New Roman" w:hAnsi="Times New Roman" w:cs="Times New Roman"/>
          <w:bCs/>
          <w:sz w:val="24"/>
          <w:szCs w:val="24"/>
        </w:rPr>
        <w:t>Conditions on providing Confidential Communications:</w:t>
      </w:r>
    </w:p>
    <w:p w:rsidR="00325806" w:rsidRPr="003D4971" w:rsidRDefault="00325806" w:rsidP="003D4971">
      <w:pPr>
        <w:pStyle w:val="ListParagraph"/>
        <w:spacing w:after="0" w:line="240" w:lineRule="auto"/>
        <w:ind w:left="1440"/>
        <w:rPr>
          <w:rFonts w:ascii="Times New Roman" w:hAnsi="Times New Roman" w:cs="Times New Roman"/>
          <w:bCs/>
          <w:i/>
          <w:sz w:val="12"/>
          <w:szCs w:val="24"/>
        </w:rPr>
      </w:pPr>
    </w:p>
    <w:p w:rsidR="00BA07C4" w:rsidRPr="003D4971" w:rsidRDefault="00BA07C4" w:rsidP="003D4971">
      <w:pPr>
        <w:pStyle w:val="ListParagraph"/>
        <w:numPr>
          <w:ilvl w:val="0"/>
          <w:numId w:val="22"/>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Proactive Home Care will require the individual to make a request for a confidential communication described in writing.</w:t>
      </w:r>
    </w:p>
    <w:p w:rsidR="00BA07C4" w:rsidRPr="003D4971" w:rsidRDefault="00BA07C4" w:rsidP="003D4971">
      <w:pPr>
        <w:pStyle w:val="ListParagraph"/>
        <w:spacing w:after="0" w:line="240" w:lineRule="auto"/>
        <w:ind w:left="2520" w:hanging="360"/>
        <w:rPr>
          <w:rFonts w:ascii="Times New Roman" w:hAnsi="Times New Roman" w:cs="Times New Roman"/>
          <w:bCs/>
          <w:sz w:val="12"/>
          <w:szCs w:val="24"/>
        </w:rPr>
      </w:pPr>
    </w:p>
    <w:p w:rsidR="00BA07C4" w:rsidRPr="003D4971" w:rsidRDefault="00D35F83" w:rsidP="003D4971">
      <w:pPr>
        <w:pStyle w:val="ListParagraph"/>
        <w:numPr>
          <w:ilvl w:val="0"/>
          <w:numId w:val="22"/>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Proactive Home Care will condition the provision of a reasonable accommodation on:</w:t>
      </w:r>
    </w:p>
    <w:p w:rsidR="009E28C1" w:rsidRPr="003D4971" w:rsidRDefault="009E28C1" w:rsidP="003D4971">
      <w:pPr>
        <w:pStyle w:val="ListParagraph"/>
        <w:spacing w:after="0" w:line="240" w:lineRule="auto"/>
        <w:rPr>
          <w:rFonts w:ascii="Times New Roman" w:hAnsi="Times New Roman" w:cs="Times New Roman"/>
          <w:bCs/>
          <w:sz w:val="12"/>
          <w:szCs w:val="24"/>
        </w:rPr>
      </w:pPr>
    </w:p>
    <w:p w:rsidR="00D35F83" w:rsidRPr="003D4971" w:rsidRDefault="00D35F83" w:rsidP="003D4971">
      <w:pPr>
        <w:pStyle w:val="ListParagraph"/>
        <w:numPr>
          <w:ilvl w:val="0"/>
          <w:numId w:val="12"/>
        </w:numPr>
        <w:spacing w:after="0" w:line="240" w:lineRule="auto"/>
        <w:ind w:left="2880"/>
        <w:rPr>
          <w:rFonts w:ascii="Times New Roman" w:hAnsi="Times New Roman" w:cs="Times New Roman"/>
          <w:bCs/>
          <w:sz w:val="24"/>
          <w:szCs w:val="24"/>
        </w:rPr>
      </w:pPr>
      <w:r w:rsidRPr="003D4971">
        <w:rPr>
          <w:rFonts w:ascii="Times New Roman" w:hAnsi="Times New Roman" w:cs="Times New Roman"/>
          <w:bCs/>
          <w:sz w:val="24"/>
          <w:szCs w:val="24"/>
        </w:rPr>
        <w:t>Information as to how payment, if any, will be handled; and</w:t>
      </w:r>
    </w:p>
    <w:p w:rsidR="00D35F83" w:rsidRPr="003D4971" w:rsidRDefault="00D35F83" w:rsidP="003D4971">
      <w:pPr>
        <w:pStyle w:val="ListParagraph"/>
        <w:numPr>
          <w:ilvl w:val="0"/>
          <w:numId w:val="12"/>
        </w:numPr>
        <w:spacing w:after="0" w:line="240" w:lineRule="auto"/>
        <w:ind w:left="2880"/>
        <w:rPr>
          <w:rFonts w:ascii="Times New Roman" w:hAnsi="Times New Roman" w:cs="Times New Roman"/>
          <w:bCs/>
          <w:sz w:val="24"/>
          <w:szCs w:val="24"/>
        </w:rPr>
      </w:pPr>
      <w:r w:rsidRPr="003D4971">
        <w:rPr>
          <w:rFonts w:ascii="Times New Roman" w:hAnsi="Times New Roman" w:cs="Times New Roman"/>
          <w:bCs/>
          <w:sz w:val="24"/>
          <w:szCs w:val="24"/>
        </w:rPr>
        <w:t>Specification of an alternative address or other method of contact</w:t>
      </w:r>
    </w:p>
    <w:p w:rsidR="00A27886" w:rsidRPr="003D4971" w:rsidRDefault="00A27886" w:rsidP="003D4971">
      <w:pPr>
        <w:pStyle w:val="ListParagraph"/>
        <w:spacing w:after="0" w:line="240" w:lineRule="auto"/>
        <w:ind w:left="2880"/>
        <w:rPr>
          <w:rFonts w:ascii="Times New Roman" w:hAnsi="Times New Roman" w:cs="Times New Roman"/>
          <w:bCs/>
          <w:sz w:val="12"/>
          <w:szCs w:val="24"/>
        </w:rPr>
      </w:pPr>
    </w:p>
    <w:p w:rsidR="00D35F83" w:rsidRPr="003D4971" w:rsidRDefault="00BE0707" w:rsidP="003D4971">
      <w:pPr>
        <w:pStyle w:val="ListParagraph"/>
        <w:numPr>
          <w:ilvl w:val="0"/>
          <w:numId w:val="22"/>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Proactive Home Care will not require an explanation from the individual as to the basis for the request as a condition of providing communications on a confidential basis.</w:t>
      </w:r>
    </w:p>
    <w:p w:rsidR="00760A9F" w:rsidRPr="003D4971" w:rsidRDefault="00760A9F" w:rsidP="003D4971">
      <w:pPr>
        <w:spacing w:after="0" w:line="240" w:lineRule="auto"/>
        <w:ind w:left="1080" w:hanging="360"/>
        <w:rPr>
          <w:rFonts w:ascii="Times New Roman" w:hAnsi="Times New Roman" w:cs="Times New Roman"/>
          <w:bCs/>
          <w:sz w:val="12"/>
          <w:szCs w:val="24"/>
        </w:rPr>
      </w:pPr>
    </w:p>
    <w:p w:rsidR="00BE0707" w:rsidRPr="003D4971" w:rsidRDefault="00BE0707" w:rsidP="003D4971">
      <w:pPr>
        <w:pStyle w:val="ListParagraph"/>
        <w:numPr>
          <w:ilvl w:val="0"/>
          <w:numId w:val="30"/>
        </w:numPr>
        <w:tabs>
          <w:tab w:val="left" w:pos="-1800"/>
          <w:tab w:val="left" w:pos="1080"/>
        </w:tabs>
        <w:spacing w:after="0" w:line="240" w:lineRule="auto"/>
        <w:ind w:left="1080"/>
        <w:rPr>
          <w:rFonts w:ascii="Times New Roman" w:hAnsi="Times New Roman" w:cs="Times New Roman"/>
          <w:bCs/>
          <w:sz w:val="24"/>
          <w:szCs w:val="24"/>
        </w:rPr>
      </w:pPr>
      <w:r w:rsidRPr="003D4971">
        <w:rPr>
          <w:rFonts w:ascii="Times New Roman" w:hAnsi="Times New Roman" w:cs="Times New Roman"/>
          <w:bCs/>
          <w:sz w:val="24"/>
          <w:szCs w:val="24"/>
        </w:rPr>
        <w:t xml:space="preserve">Proactive Home Care’s </w:t>
      </w:r>
      <w:r w:rsidR="000B6D1F" w:rsidRPr="003D4971">
        <w:rPr>
          <w:rFonts w:ascii="Times New Roman" w:hAnsi="Times New Roman" w:cs="Times New Roman"/>
          <w:bCs/>
          <w:sz w:val="24"/>
          <w:szCs w:val="24"/>
        </w:rPr>
        <w:t>Protected H</w:t>
      </w:r>
      <w:r w:rsidRPr="003D4971">
        <w:rPr>
          <w:rFonts w:ascii="Times New Roman" w:hAnsi="Times New Roman" w:cs="Times New Roman"/>
          <w:bCs/>
          <w:sz w:val="24"/>
          <w:szCs w:val="24"/>
        </w:rPr>
        <w:t xml:space="preserve">ealth </w:t>
      </w:r>
      <w:r w:rsidR="000B6D1F" w:rsidRPr="003D4971">
        <w:rPr>
          <w:rFonts w:ascii="Times New Roman" w:hAnsi="Times New Roman" w:cs="Times New Roman"/>
          <w:bCs/>
          <w:sz w:val="24"/>
          <w:szCs w:val="24"/>
        </w:rPr>
        <w:t>Information policy</w:t>
      </w:r>
      <w:r w:rsidRPr="003D4971">
        <w:rPr>
          <w:rFonts w:ascii="Times New Roman" w:hAnsi="Times New Roman" w:cs="Times New Roman"/>
          <w:bCs/>
          <w:sz w:val="24"/>
          <w:szCs w:val="24"/>
        </w:rPr>
        <w:t xml:space="preserve"> will require that a request contain a statement that disclosure of all or part of the information to which the request pertains could endanger the individual.</w:t>
      </w:r>
    </w:p>
    <w:p w:rsidR="00760A9F" w:rsidRPr="003D4971" w:rsidRDefault="00760A9F" w:rsidP="003D4971">
      <w:pPr>
        <w:pStyle w:val="ListParagraph"/>
        <w:tabs>
          <w:tab w:val="left" w:pos="-1800"/>
          <w:tab w:val="left" w:pos="1080"/>
        </w:tabs>
        <w:spacing w:after="0" w:line="240" w:lineRule="auto"/>
        <w:ind w:left="1530" w:hanging="360"/>
        <w:rPr>
          <w:rFonts w:ascii="Times New Roman" w:hAnsi="Times New Roman" w:cs="Times New Roman"/>
          <w:bCs/>
          <w:sz w:val="12"/>
          <w:szCs w:val="24"/>
        </w:rPr>
      </w:pPr>
    </w:p>
    <w:p w:rsidR="00216172" w:rsidRPr="003D4971" w:rsidRDefault="00216172" w:rsidP="003D4971">
      <w:pPr>
        <w:pStyle w:val="ListParagraph"/>
        <w:numPr>
          <w:ilvl w:val="0"/>
          <w:numId w:val="30"/>
        </w:numPr>
        <w:tabs>
          <w:tab w:val="left" w:pos="-2070"/>
        </w:tabs>
        <w:spacing w:after="0" w:line="240" w:lineRule="auto"/>
        <w:ind w:left="1080"/>
        <w:rPr>
          <w:rFonts w:ascii="Times New Roman" w:hAnsi="Times New Roman" w:cs="Times New Roman"/>
          <w:sz w:val="24"/>
          <w:szCs w:val="24"/>
        </w:rPr>
      </w:pPr>
      <w:r w:rsidRPr="003D4971">
        <w:rPr>
          <w:rFonts w:ascii="Times New Roman" w:hAnsi="Times New Roman" w:cs="Times New Roman"/>
          <w:bCs/>
          <w:sz w:val="24"/>
          <w:szCs w:val="24"/>
        </w:rPr>
        <w:t>Right to request restriction of access by others – Proactive Home Care agrees to restriction if the individual who requested the restriction is in need of emergency medical treatment and the restricted Protected Health Information is needed to provide the emergency treatment. Proactive Home Care will use the restricted Protected Health Information or disclose such information to provide treatment to individual.</w:t>
      </w:r>
    </w:p>
    <w:p w:rsidR="003E67B2" w:rsidRPr="003D4971" w:rsidRDefault="003E67B2" w:rsidP="003D4971">
      <w:pPr>
        <w:pStyle w:val="Default"/>
        <w:tabs>
          <w:tab w:val="left" w:pos="-2070"/>
        </w:tabs>
        <w:ind w:left="1080" w:hanging="360"/>
        <w:rPr>
          <w:color w:val="auto"/>
          <w:sz w:val="12"/>
        </w:rPr>
      </w:pPr>
    </w:p>
    <w:p w:rsidR="006B5B37" w:rsidRPr="003D4971" w:rsidRDefault="00EF50CD" w:rsidP="003D4971">
      <w:pPr>
        <w:pStyle w:val="ListParagraph"/>
        <w:numPr>
          <w:ilvl w:val="0"/>
          <w:numId w:val="30"/>
        </w:numPr>
        <w:tabs>
          <w:tab w:val="left" w:pos="-2070"/>
        </w:tabs>
        <w:spacing w:after="0" w:line="240" w:lineRule="auto"/>
        <w:ind w:left="1080"/>
        <w:rPr>
          <w:rFonts w:ascii="Times New Roman" w:hAnsi="Times New Roman" w:cs="Times New Roman"/>
          <w:bCs/>
          <w:sz w:val="24"/>
          <w:szCs w:val="24"/>
        </w:rPr>
      </w:pPr>
      <w:r w:rsidRPr="003D4971">
        <w:rPr>
          <w:rFonts w:ascii="Times New Roman" w:hAnsi="Times New Roman" w:cs="Times New Roman"/>
          <w:bCs/>
          <w:sz w:val="24"/>
          <w:szCs w:val="24"/>
        </w:rPr>
        <w:t>Corrective Actions for sanctions of employee(s) as necessary, mitigation of harm to any individual and preventing risks to Protected Health Information (PHI).</w:t>
      </w:r>
    </w:p>
    <w:p w:rsidR="00805ACE" w:rsidRPr="003D4971" w:rsidRDefault="00805ACE" w:rsidP="003D4971">
      <w:pPr>
        <w:pStyle w:val="ListParagraph"/>
        <w:tabs>
          <w:tab w:val="left" w:pos="1080"/>
        </w:tabs>
        <w:spacing w:after="0" w:line="240" w:lineRule="auto"/>
        <w:ind w:hanging="360"/>
        <w:rPr>
          <w:rFonts w:ascii="Times New Roman" w:hAnsi="Times New Roman" w:cs="Times New Roman"/>
          <w:bCs/>
          <w:sz w:val="12"/>
          <w:szCs w:val="24"/>
        </w:rPr>
      </w:pPr>
    </w:p>
    <w:p w:rsidR="00B7562C" w:rsidRPr="003D4971" w:rsidRDefault="00A27886" w:rsidP="003D4971">
      <w:pPr>
        <w:tabs>
          <w:tab w:val="left" w:pos="1080"/>
        </w:tabs>
        <w:spacing w:after="0" w:line="240" w:lineRule="auto"/>
        <w:ind w:left="1080" w:hanging="360"/>
        <w:rPr>
          <w:rFonts w:ascii="Times New Roman" w:hAnsi="Times New Roman" w:cs="Times New Roman"/>
          <w:bCs/>
          <w:sz w:val="24"/>
          <w:szCs w:val="24"/>
        </w:rPr>
      </w:pPr>
      <w:r w:rsidRPr="003D4971">
        <w:rPr>
          <w:rFonts w:ascii="Times New Roman" w:hAnsi="Times New Roman" w:cs="Times New Roman"/>
          <w:bCs/>
          <w:sz w:val="24"/>
          <w:szCs w:val="24"/>
        </w:rPr>
        <w:t>F</w:t>
      </w:r>
      <w:r w:rsidR="00325806" w:rsidRPr="003D4971">
        <w:rPr>
          <w:rFonts w:ascii="Times New Roman" w:hAnsi="Times New Roman" w:cs="Times New Roman"/>
          <w:bCs/>
          <w:sz w:val="24"/>
          <w:szCs w:val="24"/>
        </w:rPr>
        <w:t xml:space="preserve">. </w:t>
      </w:r>
      <w:r w:rsidRPr="003D4971">
        <w:rPr>
          <w:rFonts w:ascii="Times New Roman" w:hAnsi="Times New Roman" w:cs="Times New Roman"/>
          <w:bCs/>
          <w:sz w:val="24"/>
          <w:szCs w:val="24"/>
        </w:rPr>
        <w:t xml:space="preserve"> </w:t>
      </w:r>
      <w:r w:rsidR="00325806"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 xml:space="preserve">A record of all disclosures of Protected Health Information (PHI) will be kept in the </w:t>
      </w:r>
      <w:r w:rsidR="00805ACE" w:rsidRPr="003D4971">
        <w:rPr>
          <w:rFonts w:ascii="Times New Roman" w:hAnsi="Times New Roman" w:cs="Times New Roman"/>
          <w:bCs/>
          <w:sz w:val="24"/>
          <w:szCs w:val="24"/>
        </w:rPr>
        <w:t xml:space="preserve">file </w:t>
      </w:r>
      <w:r w:rsidR="00B7562C" w:rsidRPr="003D4971">
        <w:rPr>
          <w:rFonts w:ascii="Times New Roman" w:hAnsi="Times New Roman" w:cs="Times New Roman"/>
          <w:bCs/>
          <w:sz w:val="24"/>
          <w:szCs w:val="24"/>
        </w:rPr>
        <w:t>record of each individual served by Proactive Home Care Services so that Proactive can provide an accounting of disclosures to the individual for six (6) years from the current date. The record will include:</w:t>
      </w:r>
    </w:p>
    <w:p w:rsidR="00B7562C" w:rsidRPr="003D4971" w:rsidRDefault="00325806"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a</w:t>
      </w:r>
      <w:r w:rsidR="00B923BF" w:rsidRPr="003D4971">
        <w:rPr>
          <w:rFonts w:ascii="Times New Roman" w:hAnsi="Times New Roman" w:cs="Times New Roman"/>
          <w:bCs/>
          <w:sz w:val="24"/>
          <w:szCs w:val="24"/>
        </w:rPr>
        <w:t>.</w:t>
      </w:r>
      <w:r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 xml:space="preserve"> </w:t>
      </w:r>
      <w:r w:rsidR="00A27886"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Date of disclosure;</w:t>
      </w:r>
    </w:p>
    <w:p w:rsidR="00B7562C" w:rsidRPr="003D4971" w:rsidRDefault="00325806"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b</w:t>
      </w:r>
      <w:r w:rsidR="00B923BF" w:rsidRPr="003D4971">
        <w:rPr>
          <w:rFonts w:ascii="Times New Roman" w:hAnsi="Times New Roman" w:cs="Times New Roman"/>
          <w:bCs/>
          <w:sz w:val="24"/>
          <w:szCs w:val="24"/>
        </w:rPr>
        <w:t>.</w:t>
      </w:r>
      <w:r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 xml:space="preserve"> </w:t>
      </w:r>
      <w:r w:rsidR="00A27886"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Name of person or agency who received the Protected Health Information (PHI);</w:t>
      </w:r>
    </w:p>
    <w:p w:rsidR="00B7562C" w:rsidRPr="003D4971" w:rsidRDefault="00B923BF"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 xml:space="preserve">c. </w:t>
      </w:r>
      <w:r w:rsidR="00325806" w:rsidRPr="003D4971">
        <w:rPr>
          <w:rFonts w:ascii="Times New Roman" w:hAnsi="Times New Roman" w:cs="Times New Roman"/>
          <w:bCs/>
          <w:sz w:val="24"/>
          <w:szCs w:val="24"/>
        </w:rPr>
        <w:t xml:space="preserve"> </w:t>
      </w:r>
      <w:r w:rsidR="00A27886"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A brief description of the Protected Health Information (PHI) disclosed;</w:t>
      </w:r>
    </w:p>
    <w:p w:rsidR="00B7562C" w:rsidRPr="003D4971" w:rsidRDefault="00325806"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d</w:t>
      </w:r>
      <w:r w:rsidR="00B923BF" w:rsidRPr="003D4971">
        <w:rPr>
          <w:rFonts w:ascii="Times New Roman" w:hAnsi="Times New Roman" w:cs="Times New Roman"/>
          <w:bCs/>
          <w:sz w:val="24"/>
          <w:szCs w:val="24"/>
        </w:rPr>
        <w:t>.</w:t>
      </w:r>
      <w:r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 xml:space="preserve"> </w:t>
      </w:r>
      <w:r w:rsidR="00A27886"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A copy of written request disclosure; and</w:t>
      </w:r>
    </w:p>
    <w:p w:rsidR="00B7562C" w:rsidRPr="003D4971" w:rsidRDefault="00B923BF" w:rsidP="003D4971">
      <w:pPr>
        <w:spacing w:after="0" w:line="240" w:lineRule="auto"/>
        <w:ind w:left="2520" w:hanging="360"/>
        <w:rPr>
          <w:rFonts w:ascii="Times New Roman" w:hAnsi="Times New Roman" w:cs="Times New Roman"/>
          <w:bCs/>
          <w:sz w:val="12"/>
          <w:szCs w:val="24"/>
        </w:rPr>
      </w:pPr>
      <w:r w:rsidRPr="003D4971">
        <w:rPr>
          <w:rFonts w:ascii="Times New Roman" w:hAnsi="Times New Roman" w:cs="Times New Roman"/>
          <w:bCs/>
          <w:sz w:val="24"/>
          <w:szCs w:val="24"/>
        </w:rPr>
        <w:t xml:space="preserve">e. </w:t>
      </w:r>
      <w:r w:rsidR="00325806" w:rsidRPr="003D4971">
        <w:rPr>
          <w:rFonts w:ascii="Times New Roman" w:hAnsi="Times New Roman" w:cs="Times New Roman"/>
          <w:bCs/>
          <w:sz w:val="24"/>
          <w:szCs w:val="24"/>
        </w:rPr>
        <w:t xml:space="preserve"> </w:t>
      </w:r>
      <w:r w:rsidR="00A27886"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Written authorization from the individual, parent, or legal guardian to disclose Protected Health Information (PHI).</w:t>
      </w:r>
      <w:r w:rsidR="00A10AB6" w:rsidRPr="003D4971">
        <w:rPr>
          <w:rFonts w:ascii="Times New Roman" w:hAnsi="Times New Roman" w:cs="Times New Roman"/>
          <w:bCs/>
          <w:sz w:val="24"/>
          <w:szCs w:val="24"/>
        </w:rPr>
        <w:br/>
      </w:r>
    </w:p>
    <w:p w:rsidR="00B7562C" w:rsidRPr="003D4971" w:rsidRDefault="00A27886" w:rsidP="003D4971">
      <w:pPr>
        <w:spacing w:after="0" w:line="240" w:lineRule="auto"/>
        <w:ind w:left="1080" w:hanging="360"/>
        <w:rPr>
          <w:rFonts w:ascii="Times New Roman" w:hAnsi="Times New Roman" w:cs="Times New Roman"/>
          <w:bCs/>
          <w:sz w:val="24"/>
          <w:szCs w:val="24"/>
        </w:rPr>
      </w:pPr>
      <w:r w:rsidRPr="003D4971">
        <w:rPr>
          <w:rFonts w:ascii="Times New Roman" w:hAnsi="Times New Roman" w:cs="Times New Roman"/>
          <w:bCs/>
          <w:sz w:val="24"/>
          <w:szCs w:val="24"/>
        </w:rPr>
        <w:t>G</w:t>
      </w:r>
      <w:r w:rsidR="00B923BF" w:rsidRPr="003D4971">
        <w:rPr>
          <w:rFonts w:ascii="Times New Roman" w:hAnsi="Times New Roman" w:cs="Times New Roman"/>
          <w:bCs/>
          <w:sz w:val="24"/>
          <w:szCs w:val="24"/>
        </w:rPr>
        <w:t xml:space="preserve">. </w:t>
      </w:r>
      <w:r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 xml:space="preserve">Authorization of release of information will be obtained when Protected Health Information (PHI) of individual information is to be released or shared between </w:t>
      </w:r>
      <w:r w:rsidR="00B7562C" w:rsidRPr="003D4971">
        <w:rPr>
          <w:rFonts w:ascii="Times New Roman" w:hAnsi="Times New Roman" w:cs="Times New Roman"/>
          <w:bCs/>
          <w:sz w:val="24"/>
          <w:szCs w:val="24"/>
        </w:rPr>
        <w:lastRenderedPageBreak/>
        <w:t xml:space="preserve">organizations or with others outside Proactive Home Care. All applicable Proactive Home Care’s policies and procedures and HIPAA Privacy Rules related to disclosure and authorization of Protected Health Information are followed. </w:t>
      </w:r>
      <w:r w:rsidR="00B7562C" w:rsidRPr="003D4971">
        <w:rPr>
          <w:rFonts w:ascii="Times New Roman" w:hAnsi="Times New Roman" w:cs="Times New Roman"/>
          <w:bCs/>
          <w:sz w:val="24"/>
          <w:szCs w:val="24"/>
        </w:rPr>
        <w:br/>
      </w:r>
      <w:r w:rsidR="00B7562C" w:rsidRPr="003D4971">
        <w:rPr>
          <w:rFonts w:ascii="Times New Roman" w:hAnsi="Times New Roman" w:cs="Times New Roman"/>
          <w:bCs/>
          <w:sz w:val="24"/>
          <w:szCs w:val="24"/>
        </w:rPr>
        <w:br/>
        <w:t>Information contained in each release will include:</w:t>
      </w:r>
      <w:r w:rsidR="004B2B80">
        <w:rPr>
          <w:rFonts w:ascii="Times New Roman" w:hAnsi="Times New Roman" w:cs="Times New Roman"/>
          <w:bCs/>
          <w:sz w:val="24"/>
          <w:szCs w:val="24"/>
        </w:rPr>
        <w:t xml:space="preserve"> See attachment A</w:t>
      </w:r>
    </w:p>
    <w:p w:rsidR="00B7562C" w:rsidRPr="003D4971" w:rsidRDefault="00B923BF" w:rsidP="003D4971">
      <w:pPr>
        <w:tabs>
          <w:tab w:val="left" w:pos="10620"/>
        </w:tabs>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 xml:space="preserve">a. </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Specific information to be released or obtained;</w:t>
      </w:r>
    </w:p>
    <w:p w:rsidR="00B7562C" w:rsidRPr="003D4971" w:rsidRDefault="00B923BF" w:rsidP="003D4971">
      <w:pPr>
        <w:tabs>
          <w:tab w:val="left" w:pos="10620"/>
        </w:tabs>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 xml:space="preserve">b. </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The purpose of the authorization for release of information;</w:t>
      </w:r>
    </w:p>
    <w:p w:rsidR="00B7562C" w:rsidRPr="003D4971" w:rsidRDefault="00B923BF" w:rsidP="003D4971">
      <w:pPr>
        <w:tabs>
          <w:tab w:val="left" w:pos="10620"/>
        </w:tabs>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c.</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To whom the information is being released;</w:t>
      </w:r>
    </w:p>
    <w:p w:rsidR="00B7562C" w:rsidRPr="003D4971" w:rsidRDefault="00B923BF" w:rsidP="003D4971">
      <w:pPr>
        <w:tabs>
          <w:tab w:val="left" w:pos="10620"/>
        </w:tabs>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 xml:space="preserve">d.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 xml:space="preserve">The time period that the release </w:t>
      </w:r>
      <w:r w:rsidR="00E53A34" w:rsidRPr="003D4971">
        <w:rPr>
          <w:rFonts w:ascii="Times New Roman" w:hAnsi="Times New Roman" w:cs="Times New Roman"/>
          <w:bCs/>
          <w:sz w:val="24"/>
          <w:szCs w:val="24"/>
        </w:rPr>
        <w:t xml:space="preserve">of </w:t>
      </w:r>
      <w:r w:rsidR="00B7562C" w:rsidRPr="003D4971">
        <w:rPr>
          <w:rFonts w:ascii="Times New Roman" w:hAnsi="Times New Roman" w:cs="Times New Roman"/>
          <w:bCs/>
          <w:sz w:val="24"/>
          <w:szCs w:val="24"/>
        </w:rPr>
        <w:t>authorization remains in effect (</w:t>
      </w:r>
      <w:r w:rsidR="00E53A34" w:rsidRPr="003D4971">
        <w:rPr>
          <w:rFonts w:ascii="Times New Roman" w:hAnsi="Times New Roman" w:cs="Times New Roman"/>
          <w:bCs/>
          <w:sz w:val="24"/>
          <w:szCs w:val="24"/>
        </w:rPr>
        <w:t>g</w:t>
      </w:r>
      <w:r w:rsidR="00B7562C" w:rsidRPr="003D4971">
        <w:rPr>
          <w:rFonts w:ascii="Times New Roman" w:hAnsi="Times New Roman" w:cs="Times New Roman"/>
          <w:bCs/>
          <w:sz w:val="24"/>
          <w:szCs w:val="24"/>
        </w:rPr>
        <w:t>enerally not to exceed a year); and</w:t>
      </w:r>
    </w:p>
    <w:p w:rsidR="00B7562C" w:rsidRPr="003D4971" w:rsidRDefault="00B923BF" w:rsidP="003D4971">
      <w:pPr>
        <w:tabs>
          <w:tab w:val="left" w:pos="10620"/>
        </w:tabs>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 xml:space="preserve">e. </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E53A34" w:rsidRPr="003D4971">
        <w:rPr>
          <w:rFonts w:ascii="Times New Roman" w:hAnsi="Times New Roman" w:cs="Times New Roman"/>
          <w:bCs/>
          <w:sz w:val="24"/>
          <w:szCs w:val="24"/>
        </w:rPr>
        <w:t xml:space="preserve">Proactive Home Care will receive a statement that authorization may be </w:t>
      </w:r>
      <w:r w:rsidR="00B7562C" w:rsidRPr="003D4971">
        <w:rPr>
          <w:rFonts w:ascii="Times New Roman" w:hAnsi="Times New Roman" w:cs="Times New Roman"/>
          <w:bCs/>
          <w:sz w:val="24"/>
          <w:szCs w:val="24"/>
        </w:rPr>
        <w:t>revoke</w:t>
      </w:r>
      <w:r w:rsidR="00E53A34" w:rsidRPr="003D4971">
        <w:rPr>
          <w:rFonts w:ascii="Times New Roman" w:hAnsi="Times New Roman" w:cs="Times New Roman"/>
          <w:bCs/>
          <w:sz w:val="24"/>
          <w:szCs w:val="24"/>
        </w:rPr>
        <w:t>d</w:t>
      </w:r>
      <w:r w:rsidR="00B7562C" w:rsidRPr="003D4971">
        <w:rPr>
          <w:rFonts w:ascii="Times New Roman" w:hAnsi="Times New Roman" w:cs="Times New Roman"/>
          <w:bCs/>
          <w:sz w:val="24"/>
          <w:szCs w:val="24"/>
        </w:rPr>
        <w:t xml:space="preserve"> at any time by the individual in advance of the exchange of information</w:t>
      </w:r>
      <w:r w:rsidR="00E53A34" w:rsidRPr="003D4971">
        <w:rPr>
          <w:rFonts w:ascii="Times New Roman" w:hAnsi="Times New Roman" w:cs="Times New Roman"/>
          <w:bCs/>
          <w:sz w:val="24"/>
          <w:szCs w:val="24"/>
        </w:rPr>
        <w:t>.</w:t>
      </w:r>
    </w:p>
    <w:p w:rsidR="00B7562C" w:rsidRPr="003D4971" w:rsidRDefault="00B7562C" w:rsidP="003D4971">
      <w:pPr>
        <w:spacing w:after="0" w:line="240" w:lineRule="auto"/>
        <w:rPr>
          <w:rFonts w:ascii="Times New Roman" w:hAnsi="Times New Roman" w:cs="Times New Roman"/>
          <w:bCs/>
          <w:sz w:val="12"/>
          <w:szCs w:val="24"/>
        </w:rPr>
      </w:pPr>
      <w:r w:rsidRPr="003D4971">
        <w:rPr>
          <w:rFonts w:ascii="Times New Roman" w:hAnsi="Times New Roman" w:cs="Times New Roman"/>
          <w:bCs/>
          <w:sz w:val="24"/>
          <w:szCs w:val="24"/>
        </w:rPr>
        <w:t>Exceptions to use of a release of information:</w:t>
      </w:r>
      <w:r w:rsidR="008D522E" w:rsidRPr="003D4971">
        <w:rPr>
          <w:rFonts w:ascii="Times New Roman" w:hAnsi="Times New Roman" w:cs="Times New Roman"/>
          <w:bCs/>
          <w:sz w:val="24"/>
          <w:szCs w:val="24"/>
        </w:rPr>
        <w:br/>
      </w:r>
    </w:p>
    <w:p w:rsidR="00B7562C" w:rsidRPr="003D4971" w:rsidRDefault="00B923BF"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a.</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Disclosure may be made if required or permitted by law;</w:t>
      </w:r>
    </w:p>
    <w:p w:rsidR="00B7562C" w:rsidRPr="003D4971" w:rsidRDefault="00B923BF"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b.</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Disclosure is authorized as a valid exception to the law;</w:t>
      </w:r>
    </w:p>
    <w:p w:rsidR="00B7562C" w:rsidRPr="003D4971" w:rsidRDefault="00B923BF"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c.</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A valid court or subpoena i</w:t>
      </w:r>
      <w:r w:rsidR="009E28C1" w:rsidRPr="003D4971">
        <w:rPr>
          <w:rFonts w:ascii="Times New Roman" w:hAnsi="Times New Roman" w:cs="Times New Roman"/>
          <w:bCs/>
          <w:sz w:val="24"/>
          <w:szCs w:val="24"/>
        </w:rPr>
        <w:t>s required for mental health or</w:t>
      </w:r>
      <w:r w:rsidR="00760A9F"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developmental</w:t>
      </w:r>
      <w:r w:rsidR="009E28C1"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disabilities records;</w:t>
      </w:r>
    </w:p>
    <w:p w:rsidR="00B7562C" w:rsidRPr="003D4971" w:rsidRDefault="00B923BF" w:rsidP="003D4971">
      <w:p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d.</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A valid court order and subpoena is required for alcohol or drug abuse records;</w:t>
      </w:r>
    </w:p>
    <w:p w:rsidR="00805ACE" w:rsidRPr="003D4971" w:rsidRDefault="00805ACE" w:rsidP="003D4971">
      <w:pPr>
        <w:tabs>
          <w:tab w:val="left" w:pos="2430"/>
        </w:tabs>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e</w:t>
      </w:r>
      <w:r w:rsidR="00B923BF" w:rsidRPr="003D4971">
        <w:rPr>
          <w:rFonts w:ascii="Times New Roman" w:hAnsi="Times New Roman" w:cs="Times New Roman"/>
          <w:bCs/>
          <w:sz w:val="24"/>
          <w:szCs w:val="24"/>
        </w:rPr>
        <w:t>.</w:t>
      </w:r>
      <w:r w:rsidR="00B7562C" w:rsidRPr="003D4971">
        <w:rPr>
          <w:rFonts w:ascii="Times New Roman" w:hAnsi="Times New Roman" w:cs="Times New Roman"/>
          <w:bCs/>
          <w:sz w:val="24"/>
          <w:szCs w:val="24"/>
        </w:rPr>
        <w:t xml:space="preserve"> </w:t>
      </w:r>
      <w:r w:rsidR="004E5D8F" w:rsidRPr="003D4971">
        <w:rPr>
          <w:rFonts w:ascii="Times New Roman" w:hAnsi="Times New Roman" w:cs="Times New Roman"/>
          <w:bCs/>
          <w:sz w:val="24"/>
          <w:szCs w:val="24"/>
        </w:rPr>
        <w:t xml:space="preserve">  </w:t>
      </w:r>
      <w:r w:rsidR="00B7562C" w:rsidRPr="003D4971">
        <w:rPr>
          <w:rFonts w:ascii="Times New Roman" w:hAnsi="Times New Roman" w:cs="Times New Roman"/>
          <w:bCs/>
          <w:sz w:val="24"/>
          <w:szCs w:val="24"/>
        </w:rPr>
        <w:t>In the case of an emergency treatment situation as determined by the individual’s physician, the chief clinical officer can release Protected Health Information to the treating physician or psychologist.</w:t>
      </w:r>
    </w:p>
    <w:p w:rsidR="00760A9F" w:rsidRPr="003D4971" w:rsidRDefault="00760A9F" w:rsidP="003D4971">
      <w:pPr>
        <w:tabs>
          <w:tab w:val="left" w:pos="2430"/>
        </w:tabs>
        <w:spacing w:after="0" w:line="240" w:lineRule="auto"/>
        <w:ind w:left="2430" w:hanging="270"/>
        <w:rPr>
          <w:rFonts w:ascii="Times New Roman" w:hAnsi="Times New Roman" w:cs="Times New Roman"/>
          <w:b/>
          <w:sz w:val="12"/>
          <w:szCs w:val="24"/>
        </w:rPr>
      </w:pPr>
    </w:p>
    <w:p w:rsidR="00760A9F" w:rsidRPr="004B2B80" w:rsidRDefault="008135FF" w:rsidP="003D4971">
      <w:pPr>
        <w:pStyle w:val="ListParagraph"/>
        <w:numPr>
          <w:ilvl w:val="0"/>
          <w:numId w:val="31"/>
        </w:numPr>
        <w:spacing w:after="0" w:line="240" w:lineRule="auto"/>
        <w:ind w:left="450" w:hanging="450"/>
        <w:rPr>
          <w:rFonts w:ascii="Times New Roman" w:hAnsi="Times New Roman" w:cs="Times New Roman"/>
          <w:bCs/>
          <w:sz w:val="12"/>
          <w:szCs w:val="24"/>
        </w:rPr>
      </w:pPr>
      <w:r w:rsidRPr="004B2B80">
        <w:rPr>
          <w:rFonts w:ascii="Times New Roman" w:hAnsi="Times New Roman" w:cs="Times New Roman"/>
          <w:sz w:val="24"/>
          <w:szCs w:val="24"/>
        </w:rPr>
        <w:t xml:space="preserve">References </w:t>
      </w:r>
      <w:r w:rsidR="004E5D8F" w:rsidRPr="004B2B80">
        <w:rPr>
          <w:rFonts w:ascii="Times New Roman" w:hAnsi="Times New Roman" w:cs="Times New Roman"/>
          <w:sz w:val="24"/>
          <w:szCs w:val="24"/>
        </w:rPr>
        <w:t>Uses and Disclosures:</w:t>
      </w:r>
    </w:p>
    <w:p w:rsidR="004E5D8F" w:rsidRPr="003D4971" w:rsidRDefault="004E5D8F" w:rsidP="003D4971">
      <w:pPr>
        <w:pStyle w:val="ListParagraph"/>
        <w:spacing w:after="0" w:line="240" w:lineRule="auto"/>
        <w:ind w:left="450"/>
        <w:rPr>
          <w:rFonts w:ascii="Times New Roman" w:hAnsi="Times New Roman" w:cs="Times New Roman"/>
          <w:bCs/>
          <w:sz w:val="12"/>
          <w:szCs w:val="24"/>
        </w:rPr>
      </w:pPr>
    </w:p>
    <w:p w:rsidR="00686CDF" w:rsidRPr="003D4971" w:rsidRDefault="00686CDF" w:rsidP="003D4971">
      <w:pPr>
        <w:spacing w:after="0" w:line="240" w:lineRule="auto"/>
        <w:rPr>
          <w:rFonts w:ascii="Times New Roman" w:hAnsi="Times New Roman" w:cs="Times New Roman"/>
          <w:b/>
          <w:bCs/>
          <w:sz w:val="12"/>
          <w:szCs w:val="24"/>
        </w:rPr>
      </w:pPr>
      <w:r w:rsidRPr="003D4971">
        <w:rPr>
          <w:rFonts w:ascii="Times New Roman" w:hAnsi="Times New Roman" w:cs="Times New Roman"/>
          <w:bCs/>
          <w:sz w:val="24"/>
          <w:szCs w:val="24"/>
        </w:rPr>
        <w:t>Proactive Home Care Services, Inc. will not use o</w:t>
      </w:r>
      <w:r w:rsidR="008135FF" w:rsidRPr="003D4971">
        <w:rPr>
          <w:rFonts w:ascii="Times New Roman" w:hAnsi="Times New Roman" w:cs="Times New Roman"/>
          <w:bCs/>
          <w:sz w:val="24"/>
          <w:szCs w:val="24"/>
        </w:rPr>
        <w:t>r</w:t>
      </w:r>
      <w:r w:rsidRPr="003D4971">
        <w:rPr>
          <w:rFonts w:ascii="Times New Roman" w:hAnsi="Times New Roman" w:cs="Times New Roman"/>
          <w:bCs/>
          <w:sz w:val="24"/>
          <w:szCs w:val="24"/>
        </w:rPr>
        <w:t xml:space="preserve"> disclose </w:t>
      </w:r>
      <w:r w:rsidR="00ED2900" w:rsidRPr="003D4971">
        <w:rPr>
          <w:rFonts w:ascii="Times New Roman" w:hAnsi="Times New Roman" w:cs="Times New Roman"/>
          <w:bCs/>
          <w:sz w:val="24"/>
          <w:szCs w:val="24"/>
        </w:rPr>
        <w:t xml:space="preserve">Protected Health Information </w:t>
      </w:r>
      <w:r w:rsidR="00FE3210" w:rsidRPr="003D4971">
        <w:rPr>
          <w:rFonts w:ascii="Times New Roman" w:hAnsi="Times New Roman" w:cs="Times New Roman"/>
          <w:bCs/>
          <w:sz w:val="24"/>
          <w:szCs w:val="24"/>
        </w:rPr>
        <w:t>(PHI), except permitted or required by law.</w:t>
      </w:r>
      <w:r w:rsidR="008135FF" w:rsidRPr="003D4971">
        <w:rPr>
          <w:rFonts w:ascii="Times New Roman" w:hAnsi="Times New Roman" w:cs="Times New Roman"/>
          <w:bCs/>
          <w:sz w:val="24"/>
          <w:szCs w:val="24"/>
        </w:rPr>
        <w:br/>
      </w:r>
    </w:p>
    <w:p w:rsidR="00ED2900" w:rsidRPr="003D4971" w:rsidRDefault="00FE3210" w:rsidP="003D4971">
      <w:pPr>
        <w:pStyle w:val="ListParagraph"/>
        <w:numPr>
          <w:ilvl w:val="0"/>
          <w:numId w:val="24"/>
        </w:numPr>
        <w:spacing w:after="0" w:line="240" w:lineRule="auto"/>
        <w:rPr>
          <w:rFonts w:ascii="Times New Roman" w:hAnsi="Times New Roman" w:cs="Times New Roman"/>
          <w:bCs/>
          <w:sz w:val="24"/>
          <w:szCs w:val="24"/>
        </w:rPr>
      </w:pPr>
      <w:r w:rsidRPr="003D4971">
        <w:rPr>
          <w:rFonts w:ascii="Times New Roman" w:hAnsi="Times New Roman" w:cs="Times New Roman"/>
          <w:bCs/>
          <w:sz w:val="24"/>
          <w:szCs w:val="24"/>
        </w:rPr>
        <w:t>Proactive Home Care Services, Inc. will disclose</w:t>
      </w:r>
      <w:r w:rsidR="00ED2900" w:rsidRPr="003D4971">
        <w:rPr>
          <w:rFonts w:ascii="Times New Roman" w:hAnsi="Times New Roman" w:cs="Times New Roman"/>
          <w:bCs/>
          <w:sz w:val="24"/>
          <w:szCs w:val="24"/>
        </w:rPr>
        <w:t xml:space="preserve"> Protected Health Information </w:t>
      </w:r>
    </w:p>
    <w:p w:rsidR="00655847" w:rsidRPr="003D4971" w:rsidRDefault="004E5D8F" w:rsidP="003D4971">
      <w:pPr>
        <w:pStyle w:val="ListParagraph"/>
        <w:spacing w:after="0" w:line="240" w:lineRule="auto"/>
        <w:ind w:left="1080" w:hanging="360"/>
        <w:rPr>
          <w:rFonts w:ascii="Times New Roman" w:hAnsi="Times New Roman" w:cs="Times New Roman"/>
          <w:bCs/>
          <w:sz w:val="12"/>
          <w:szCs w:val="24"/>
        </w:rPr>
      </w:pPr>
      <w:r w:rsidRPr="003D4971">
        <w:rPr>
          <w:rFonts w:ascii="Times New Roman" w:hAnsi="Times New Roman" w:cs="Times New Roman"/>
          <w:bCs/>
          <w:sz w:val="24"/>
          <w:szCs w:val="24"/>
        </w:rPr>
        <w:t xml:space="preserve">      </w:t>
      </w:r>
      <w:r w:rsidR="00ED2900" w:rsidRPr="003D4971">
        <w:rPr>
          <w:rFonts w:ascii="Times New Roman" w:hAnsi="Times New Roman" w:cs="Times New Roman"/>
          <w:bCs/>
          <w:sz w:val="24"/>
          <w:szCs w:val="24"/>
        </w:rPr>
        <w:t>(</w:t>
      </w:r>
      <w:r w:rsidR="00FE3210" w:rsidRPr="003D4971">
        <w:rPr>
          <w:rFonts w:ascii="Times New Roman" w:hAnsi="Times New Roman" w:cs="Times New Roman"/>
          <w:bCs/>
          <w:sz w:val="24"/>
          <w:szCs w:val="24"/>
        </w:rPr>
        <w:t>PHI</w:t>
      </w:r>
      <w:r w:rsidR="00ED2900" w:rsidRPr="003D4971">
        <w:rPr>
          <w:rFonts w:ascii="Times New Roman" w:hAnsi="Times New Roman" w:cs="Times New Roman"/>
          <w:bCs/>
          <w:sz w:val="24"/>
          <w:szCs w:val="24"/>
        </w:rPr>
        <w:t>)</w:t>
      </w:r>
      <w:r w:rsidR="00FE3210" w:rsidRPr="003D4971">
        <w:rPr>
          <w:rFonts w:ascii="Times New Roman" w:hAnsi="Times New Roman" w:cs="Times New Roman"/>
          <w:bCs/>
          <w:sz w:val="24"/>
          <w:szCs w:val="24"/>
        </w:rPr>
        <w:t>:</w:t>
      </w:r>
    </w:p>
    <w:p w:rsidR="00FE3210" w:rsidRPr="003D4971" w:rsidRDefault="00FE3210" w:rsidP="003D4971">
      <w:pPr>
        <w:spacing w:after="0" w:line="240" w:lineRule="auto"/>
        <w:ind w:left="2520" w:hanging="360"/>
        <w:rPr>
          <w:rFonts w:ascii="Times New Roman" w:hAnsi="Times New Roman" w:cs="Times New Roman"/>
          <w:bCs/>
          <w:sz w:val="24"/>
          <w:szCs w:val="24"/>
        </w:rPr>
      </w:pPr>
      <w:proofErr w:type="gramStart"/>
      <w:r w:rsidRPr="003D4971">
        <w:rPr>
          <w:rFonts w:ascii="Times New Roman" w:hAnsi="Times New Roman" w:cs="Times New Roman"/>
          <w:bCs/>
          <w:sz w:val="24"/>
          <w:szCs w:val="24"/>
        </w:rPr>
        <w:t>a</w:t>
      </w:r>
      <w:proofErr w:type="gramEnd"/>
      <w:r w:rsidRPr="003D4971">
        <w:rPr>
          <w:rFonts w:ascii="Times New Roman" w:hAnsi="Times New Roman" w:cs="Times New Roman"/>
          <w:bCs/>
          <w:sz w:val="24"/>
          <w:szCs w:val="24"/>
        </w:rPr>
        <w:t xml:space="preserve">. </w:t>
      </w:r>
      <w:r w:rsidR="00B923BF" w:rsidRPr="003D4971">
        <w:rPr>
          <w:rFonts w:ascii="Times New Roman" w:hAnsi="Times New Roman" w:cs="Times New Roman"/>
          <w:bCs/>
          <w:sz w:val="24"/>
          <w:szCs w:val="24"/>
        </w:rPr>
        <w:t xml:space="preserve">  </w:t>
      </w:r>
      <w:r w:rsidRPr="003D4971">
        <w:rPr>
          <w:rFonts w:ascii="Times New Roman" w:hAnsi="Times New Roman" w:cs="Times New Roman"/>
          <w:bCs/>
          <w:sz w:val="24"/>
          <w:szCs w:val="24"/>
        </w:rPr>
        <w:t xml:space="preserve">In accordance with </w:t>
      </w:r>
      <w:proofErr w:type="spellStart"/>
      <w:r w:rsidRPr="003D4971">
        <w:rPr>
          <w:rFonts w:ascii="Times New Roman" w:hAnsi="Times New Roman" w:cs="Times New Roman"/>
          <w:bCs/>
          <w:sz w:val="24"/>
          <w:szCs w:val="24"/>
        </w:rPr>
        <w:t>Proactive’s</w:t>
      </w:r>
      <w:proofErr w:type="spellEnd"/>
      <w:r w:rsidRPr="003D4971">
        <w:rPr>
          <w:rFonts w:ascii="Times New Roman" w:hAnsi="Times New Roman" w:cs="Times New Roman"/>
          <w:bCs/>
          <w:sz w:val="24"/>
          <w:szCs w:val="24"/>
        </w:rPr>
        <w:t xml:space="preserve"> “Authorization of Disclosure of Protected Health Information</w:t>
      </w:r>
    </w:p>
    <w:p w:rsidR="00655847" w:rsidRPr="003D4971" w:rsidRDefault="00655847" w:rsidP="003D4971">
      <w:pPr>
        <w:spacing w:after="0" w:line="240" w:lineRule="auto"/>
        <w:ind w:left="1440"/>
        <w:rPr>
          <w:rFonts w:ascii="Times New Roman" w:hAnsi="Times New Roman" w:cs="Times New Roman"/>
          <w:bCs/>
          <w:sz w:val="12"/>
          <w:szCs w:val="24"/>
        </w:rPr>
      </w:pPr>
    </w:p>
    <w:p w:rsidR="00FE3210" w:rsidRPr="003D4971" w:rsidRDefault="00FE3210" w:rsidP="003D4971">
      <w:pPr>
        <w:pStyle w:val="ListParagraph"/>
        <w:numPr>
          <w:ilvl w:val="0"/>
          <w:numId w:val="24"/>
        </w:numPr>
        <w:tabs>
          <w:tab w:val="left" w:pos="1080"/>
        </w:tabs>
        <w:spacing w:after="0" w:line="240" w:lineRule="auto"/>
        <w:rPr>
          <w:rFonts w:ascii="Times New Roman" w:hAnsi="Times New Roman" w:cs="Times New Roman"/>
          <w:bCs/>
          <w:sz w:val="24"/>
          <w:szCs w:val="24"/>
        </w:rPr>
      </w:pPr>
      <w:r w:rsidRPr="003D4971">
        <w:rPr>
          <w:rFonts w:ascii="Times New Roman" w:hAnsi="Times New Roman" w:cs="Times New Roman"/>
          <w:bCs/>
          <w:sz w:val="24"/>
          <w:szCs w:val="24"/>
        </w:rPr>
        <w:t xml:space="preserve">Proactive Home Care Services, Inc. will use or disclose </w:t>
      </w:r>
      <w:r w:rsidR="00331985" w:rsidRPr="003D4971">
        <w:rPr>
          <w:rFonts w:ascii="Times New Roman" w:hAnsi="Times New Roman" w:cs="Times New Roman"/>
          <w:bCs/>
          <w:sz w:val="24"/>
          <w:szCs w:val="24"/>
        </w:rPr>
        <w:t>Protected Health Information (</w:t>
      </w:r>
      <w:r w:rsidRPr="003D4971">
        <w:rPr>
          <w:rFonts w:ascii="Times New Roman" w:hAnsi="Times New Roman" w:cs="Times New Roman"/>
          <w:bCs/>
          <w:sz w:val="24"/>
          <w:szCs w:val="24"/>
        </w:rPr>
        <w:t>PHI</w:t>
      </w:r>
      <w:r w:rsidR="00331985" w:rsidRPr="003D4971">
        <w:rPr>
          <w:rFonts w:ascii="Times New Roman" w:hAnsi="Times New Roman" w:cs="Times New Roman"/>
          <w:bCs/>
          <w:sz w:val="24"/>
          <w:szCs w:val="24"/>
        </w:rPr>
        <w:t>)</w:t>
      </w:r>
      <w:r w:rsidRPr="003D4971">
        <w:rPr>
          <w:rFonts w:ascii="Times New Roman" w:hAnsi="Times New Roman" w:cs="Times New Roman"/>
          <w:bCs/>
          <w:sz w:val="24"/>
          <w:szCs w:val="24"/>
        </w:rPr>
        <w:t xml:space="preserve"> as permitted by law and consistent with HIPAA Privacy Rule and Security Compliance Rule of Georgia and DBHDD:</w:t>
      </w:r>
    </w:p>
    <w:p w:rsidR="00760A9F" w:rsidRPr="003D4971" w:rsidRDefault="00760A9F" w:rsidP="003D4971">
      <w:pPr>
        <w:pStyle w:val="ListParagraph"/>
        <w:spacing w:after="0" w:line="240" w:lineRule="auto"/>
        <w:ind w:left="1080"/>
        <w:rPr>
          <w:rFonts w:ascii="Times New Roman" w:hAnsi="Times New Roman" w:cs="Times New Roman"/>
          <w:bCs/>
          <w:sz w:val="12"/>
          <w:szCs w:val="24"/>
        </w:rPr>
      </w:pPr>
    </w:p>
    <w:p w:rsidR="00ED2900" w:rsidRPr="003D4971" w:rsidRDefault="00FE3210" w:rsidP="003D4971">
      <w:pPr>
        <w:pStyle w:val="ListParagraph"/>
        <w:numPr>
          <w:ilvl w:val="0"/>
          <w:numId w:val="11"/>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Notice of Privacy Practices</w:t>
      </w:r>
      <w:r w:rsidR="008135FF" w:rsidRPr="003D4971">
        <w:rPr>
          <w:rFonts w:ascii="Times New Roman" w:hAnsi="Times New Roman" w:cs="Times New Roman"/>
          <w:bCs/>
          <w:sz w:val="24"/>
          <w:szCs w:val="24"/>
        </w:rPr>
        <w:t xml:space="preserve"> – A notice of the uses and disclosures of Protected Health Information (PHI) that may be made by Proactive Home </w:t>
      </w:r>
      <w:proofErr w:type="gramStart"/>
      <w:r w:rsidR="008135FF" w:rsidRPr="003D4971">
        <w:rPr>
          <w:rFonts w:ascii="Times New Roman" w:hAnsi="Times New Roman" w:cs="Times New Roman"/>
          <w:bCs/>
          <w:sz w:val="24"/>
          <w:szCs w:val="24"/>
        </w:rPr>
        <w:t>Care</w:t>
      </w:r>
      <w:r w:rsidR="00ED2900" w:rsidRPr="003D4971">
        <w:rPr>
          <w:rFonts w:ascii="Times New Roman" w:hAnsi="Times New Roman" w:cs="Times New Roman"/>
          <w:bCs/>
          <w:sz w:val="24"/>
          <w:szCs w:val="24"/>
        </w:rPr>
        <w:t>,</w:t>
      </w:r>
      <w:proofErr w:type="gramEnd"/>
      <w:r w:rsidR="00ED2900" w:rsidRPr="003D4971">
        <w:rPr>
          <w:rFonts w:ascii="Times New Roman" w:hAnsi="Times New Roman" w:cs="Times New Roman"/>
          <w:bCs/>
          <w:sz w:val="24"/>
          <w:szCs w:val="24"/>
        </w:rPr>
        <w:t xml:space="preserve"> and of the individual’s rights and Proactive Home Care’s duties regarding the individual’s Protected Health Information</w:t>
      </w:r>
      <w:r w:rsidR="007C5384" w:rsidRPr="003D4971">
        <w:rPr>
          <w:rFonts w:ascii="Times New Roman" w:hAnsi="Times New Roman" w:cs="Times New Roman"/>
          <w:bCs/>
          <w:sz w:val="24"/>
          <w:szCs w:val="24"/>
        </w:rPr>
        <w:t>.</w:t>
      </w:r>
    </w:p>
    <w:p w:rsidR="00ED2900" w:rsidRPr="003D4971" w:rsidRDefault="00FE3210" w:rsidP="003D4971">
      <w:pPr>
        <w:pStyle w:val="ListParagraph"/>
        <w:numPr>
          <w:ilvl w:val="0"/>
          <w:numId w:val="11"/>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Authorization for Disclosure of Protected Health Information</w:t>
      </w:r>
      <w:r w:rsidR="00ED2900" w:rsidRPr="003D4971">
        <w:rPr>
          <w:rFonts w:ascii="Times New Roman" w:hAnsi="Times New Roman" w:cs="Times New Roman"/>
          <w:bCs/>
          <w:sz w:val="24"/>
          <w:szCs w:val="24"/>
        </w:rPr>
        <w:t xml:space="preserve"> </w:t>
      </w:r>
      <w:r w:rsidR="007C5384" w:rsidRPr="003D4971">
        <w:rPr>
          <w:rFonts w:ascii="Times New Roman" w:hAnsi="Times New Roman" w:cs="Times New Roman"/>
          <w:bCs/>
          <w:sz w:val="24"/>
          <w:szCs w:val="24"/>
        </w:rPr>
        <w:t>–</w:t>
      </w:r>
      <w:r w:rsidR="00ED2900" w:rsidRPr="003D4971">
        <w:rPr>
          <w:rFonts w:ascii="Times New Roman" w:hAnsi="Times New Roman" w:cs="Times New Roman"/>
          <w:bCs/>
          <w:sz w:val="24"/>
          <w:szCs w:val="24"/>
        </w:rPr>
        <w:t xml:space="preserve"> </w:t>
      </w:r>
      <w:r w:rsidR="007C5384" w:rsidRPr="003D4971">
        <w:rPr>
          <w:rFonts w:ascii="Times New Roman" w:hAnsi="Times New Roman" w:cs="Times New Roman"/>
          <w:bCs/>
          <w:sz w:val="24"/>
          <w:szCs w:val="24"/>
        </w:rPr>
        <w:t>A written authorization from an individual before using or disclosing Protected Health Information (PHI) for any purpose not otherwise permitted by law.</w:t>
      </w:r>
    </w:p>
    <w:p w:rsidR="00FE3210" w:rsidRPr="003D4971" w:rsidRDefault="00FE3210" w:rsidP="003D4971">
      <w:pPr>
        <w:pStyle w:val="ListParagraph"/>
        <w:numPr>
          <w:ilvl w:val="0"/>
          <w:numId w:val="11"/>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lastRenderedPageBreak/>
        <w:t>Release of Information</w:t>
      </w:r>
      <w:r w:rsidR="007C5384" w:rsidRPr="003D4971">
        <w:rPr>
          <w:rFonts w:ascii="Times New Roman" w:hAnsi="Times New Roman" w:cs="Times New Roman"/>
          <w:bCs/>
          <w:sz w:val="24"/>
          <w:szCs w:val="24"/>
        </w:rPr>
        <w:t xml:space="preserve"> – The release, transfer, or provision of access to an individual’s information outside the entity holding the information</w:t>
      </w:r>
      <w:r w:rsidR="0044658A" w:rsidRPr="003D4971">
        <w:rPr>
          <w:rFonts w:ascii="Times New Roman" w:hAnsi="Times New Roman" w:cs="Times New Roman"/>
          <w:bCs/>
          <w:sz w:val="24"/>
          <w:szCs w:val="24"/>
        </w:rPr>
        <w:t>.</w:t>
      </w:r>
    </w:p>
    <w:p w:rsidR="00805ACE" w:rsidRPr="003D4971" w:rsidRDefault="00805ACE" w:rsidP="003D4971">
      <w:pPr>
        <w:spacing w:after="0" w:line="240" w:lineRule="auto"/>
        <w:rPr>
          <w:rFonts w:ascii="Times New Roman" w:eastAsia="Times New Roman" w:hAnsi="Times New Roman" w:cs="Times New Roman"/>
          <w:b/>
          <w:bCs/>
          <w:sz w:val="12"/>
          <w:szCs w:val="24"/>
        </w:rPr>
      </w:pPr>
    </w:p>
    <w:p w:rsidR="005D4F04" w:rsidRPr="004B2B80" w:rsidRDefault="00176AF4" w:rsidP="004B2B80">
      <w:pPr>
        <w:pStyle w:val="ListParagraph"/>
        <w:numPr>
          <w:ilvl w:val="0"/>
          <w:numId w:val="18"/>
        </w:numPr>
        <w:tabs>
          <w:tab w:val="left" w:pos="16380"/>
        </w:tabs>
        <w:spacing w:after="0" w:line="240" w:lineRule="auto"/>
        <w:ind w:left="720"/>
        <w:rPr>
          <w:rFonts w:ascii="Times New Roman" w:eastAsia="Times New Roman" w:hAnsi="Times New Roman" w:cs="Times New Roman"/>
          <w:b/>
          <w:bCs/>
          <w:sz w:val="28"/>
          <w:szCs w:val="28"/>
        </w:rPr>
      </w:pPr>
      <w:r w:rsidRPr="004B2B80">
        <w:rPr>
          <w:rFonts w:ascii="Times New Roman" w:eastAsia="Times New Roman" w:hAnsi="Times New Roman" w:cs="Times New Roman"/>
          <w:b/>
          <w:bCs/>
          <w:sz w:val="28"/>
          <w:szCs w:val="28"/>
        </w:rPr>
        <w:t>Discharge Summary</w:t>
      </w:r>
      <w:r w:rsidR="004E5D8F" w:rsidRPr="004B2B80">
        <w:rPr>
          <w:rFonts w:ascii="Times New Roman" w:eastAsia="Times New Roman" w:hAnsi="Times New Roman" w:cs="Times New Roman"/>
          <w:b/>
          <w:bCs/>
          <w:sz w:val="28"/>
          <w:szCs w:val="28"/>
        </w:rPr>
        <w:t>:</w:t>
      </w:r>
      <w:r w:rsidR="005D4F04" w:rsidRPr="004B2B80">
        <w:rPr>
          <w:rFonts w:ascii="Times New Roman" w:eastAsia="Times New Roman" w:hAnsi="Times New Roman" w:cs="Times New Roman"/>
          <w:b/>
          <w:bCs/>
          <w:sz w:val="28"/>
          <w:szCs w:val="28"/>
        </w:rPr>
        <w:t xml:space="preserve"> </w:t>
      </w:r>
      <w:r w:rsidR="008D522E" w:rsidRPr="004B2B80">
        <w:rPr>
          <w:rFonts w:ascii="Times New Roman" w:eastAsia="Times New Roman" w:hAnsi="Times New Roman" w:cs="Times New Roman"/>
          <w:b/>
          <w:bCs/>
          <w:sz w:val="28"/>
          <w:szCs w:val="28"/>
        </w:rPr>
        <w:br/>
      </w:r>
    </w:p>
    <w:p w:rsidR="005D4F04" w:rsidRPr="003D4971" w:rsidRDefault="00176AF4" w:rsidP="003D4971">
      <w:pPr>
        <w:tabs>
          <w:tab w:val="left" w:pos="-1080"/>
        </w:tabs>
        <w:spacing w:after="0" w:line="240" w:lineRule="auto"/>
        <w:ind w:left="1080" w:hanging="360"/>
        <w:rPr>
          <w:rFonts w:ascii="Times New Roman" w:eastAsia="Times New Roman" w:hAnsi="Times New Roman" w:cs="Times New Roman"/>
          <w:sz w:val="12"/>
          <w:szCs w:val="24"/>
        </w:rPr>
      </w:pPr>
      <w:r w:rsidRPr="003D4971">
        <w:rPr>
          <w:rFonts w:ascii="Times New Roman" w:eastAsia="Times New Roman" w:hAnsi="Times New Roman" w:cs="Times New Roman"/>
          <w:sz w:val="24"/>
          <w:szCs w:val="24"/>
        </w:rPr>
        <w:t>A.</w:t>
      </w:r>
      <w:r w:rsidRPr="003D4971">
        <w:rPr>
          <w:rFonts w:ascii="Times New Roman" w:eastAsia="Times New Roman" w:hAnsi="Times New Roman" w:cs="Times New Roman"/>
          <w:sz w:val="24"/>
          <w:szCs w:val="24"/>
        </w:rPr>
        <w:tab/>
      </w:r>
      <w:r w:rsidR="005D4F04" w:rsidRPr="003D4971">
        <w:rPr>
          <w:rFonts w:ascii="Times New Roman" w:eastAsia="Times New Roman" w:hAnsi="Times New Roman" w:cs="Times New Roman"/>
          <w:sz w:val="24"/>
          <w:szCs w:val="24"/>
        </w:rPr>
        <w:t xml:space="preserve">When Proactive Home Care anticipates a discharge, the individual will have </w:t>
      </w:r>
      <w:proofErr w:type="gramStart"/>
      <w:r w:rsidR="005D4F04" w:rsidRPr="003D4971">
        <w:rPr>
          <w:rFonts w:ascii="Times New Roman" w:eastAsia="Times New Roman" w:hAnsi="Times New Roman" w:cs="Times New Roman"/>
          <w:sz w:val="24"/>
          <w:szCs w:val="24"/>
        </w:rPr>
        <w:t xml:space="preserve">a </w:t>
      </w:r>
      <w:r w:rsidRPr="003D4971">
        <w:rPr>
          <w:rFonts w:ascii="Times New Roman" w:eastAsia="Times New Roman" w:hAnsi="Times New Roman" w:cs="Times New Roman"/>
          <w:sz w:val="24"/>
          <w:szCs w:val="24"/>
        </w:rPr>
        <w:t xml:space="preserve"> </w:t>
      </w:r>
      <w:r w:rsidR="005D4F04" w:rsidRPr="003D4971">
        <w:rPr>
          <w:rFonts w:ascii="Times New Roman" w:eastAsia="Times New Roman" w:hAnsi="Times New Roman" w:cs="Times New Roman"/>
          <w:sz w:val="24"/>
          <w:szCs w:val="24"/>
        </w:rPr>
        <w:t>discharge</w:t>
      </w:r>
      <w:proofErr w:type="gramEnd"/>
      <w:r w:rsidR="005D4F04" w:rsidRPr="003D4971">
        <w:rPr>
          <w:rFonts w:ascii="Times New Roman" w:eastAsia="Times New Roman" w:hAnsi="Times New Roman" w:cs="Times New Roman"/>
          <w:sz w:val="24"/>
          <w:szCs w:val="24"/>
        </w:rPr>
        <w:t xml:space="preserve"> summary that includes</w:t>
      </w:r>
      <w:r w:rsidR="008D522E" w:rsidRPr="003D4971">
        <w:rPr>
          <w:rFonts w:ascii="Times New Roman" w:eastAsia="Times New Roman" w:hAnsi="Times New Roman" w:cs="Times New Roman"/>
          <w:sz w:val="24"/>
          <w:szCs w:val="24"/>
        </w:rPr>
        <w:t>:</w:t>
      </w:r>
      <w:r w:rsidR="008D522E" w:rsidRPr="003D4971">
        <w:rPr>
          <w:rFonts w:ascii="Times New Roman" w:eastAsia="Times New Roman" w:hAnsi="Times New Roman" w:cs="Times New Roman"/>
          <w:sz w:val="24"/>
          <w:szCs w:val="24"/>
        </w:rPr>
        <w:br/>
      </w:r>
      <w:r w:rsidR="005D4F04" w:rsidRPr="003D4971">
        <w:rPr>
          <w:rFonts w:ascii="Times New Roman" w:eastAsia="Times New Roman" w:hAnsi="Times New Roman" w:cs="Times New Roman"/>
          <w:sz w:val="24"/>
          <w:szCs w:val="24"/>
        </w:rPr>
        <w:t xml:space="preserve"> </w:t>
      </w:r>
    </w:p>
    <w:p w:rsidR="00176AF4" w:rsidRPr="003D4971" w:rsidRDefault="004E5D8F" w:rsidP="003D4971">
      <w:pPr>
        <w:spacing w:after="0" w:line="240" w:lineRule="auto"/>
        <w:ind w:left="2520" w:hanging="360"/>
        <w:rPr>
          <w:rFonts w:ascii="Times New Roman" w:eastAsia="Times New Roman" w:hAnsi="Times New Roman" w:cs="Times New Roman"/>
          <w:sz w:val="24"/>
          <w:szCs w:val="24"/>
        </w:rPr>
      </w:pPr>
      <w:bookmarkStart w:id="1" w:name="l_1"/>
      <w:bookmarkEnd w:id="1"/>
      <w:r w:rsidRPr="003D4971">
        <w:rPr>
          <w:rFonts w:ascii="Times New Roman" w:eastAsia="Times New Roman" w:hAnsi="Times New Roman" w:cs="Times New Roman"/>
          <w:bCs/>
          <w:sz w:val="24"/>
          <w:szCs w:val="24"/>
        </w:rPr>
        <w:t xml:space="preserve">a. </w:t>
      </w:r>
      <w:r w:rsidR="00176AF4" w:rsidRPr="003D4971">
        <w:rPr>
          <w:rFonts w:ascii="Times New Roman" w:eastAsia="Times New Roman" w:hAnsi="Times New Roman" w:cs="Times New Roman"/>
          <w:b/>
          <w:bCs/>
          <w:sz w:val="24"/>
          <w:szCs w:val="24"/>
        </w:rPr>
        <w:tab/>
      </w:r>
      <w:r w:rsidR="005D4F04" w:rsidRPr="003D4971">
        <w:rPr>
          <w:rFonts w:ascii="Times New Roman" w:eastAsia="Times New Roman" w:hAnsi="Times New Roman" w:cs="Times New Roman"/>
          <w:sz w:val="24"/>
          <w:szCs w:val="24"/>
        </w:rPr>
        <w:t xml:space="preserve">A recapitulation of the individual’s stay; </w:t>
      </w:r>
    </w:p>
    <w:p w:rsidR="005D4F04" w:rsidRPr="003D4971" w:rsidRDefault="004E5D8F" w:rsidP="003D4971">
      <w:pPr>
        <w:spacing w:after="0" w:line="240" w:lineRule="auto"/>
        <w:ind w:left="2520" w:hanging="360"/>
        <w:rPr>
          <w:rFonts w:ascii="Times New Roman" w:eastAsia="Times New Roman" w:hAnsi="Times New Roman" w:cs="Times New Roman"/>
          <w:sz w:val="12"/>
          <w:szCs w:val="24"/>
        </w:rPr>
      </w:pPr>
      <w:r w:rsidRPr="003D4971">
        <w:rPr>
          <w:rFonts w:ascii="Times New Roman" w:eastAsia="Times New Roman" w:hAnsi="Times New Roman" w:cs="Times New Roman"/>
          <w:sz w:val="24"/>
          <w:szCs w:val="24"/>
        </w:rPr>
        <w:t>b</w:t>
      </w:r>
      <w:r w:rsidR="00176AF4" w:rsidRPr="003D4971">
        <w:rPr>
          <w:rFonts w:ascii="Times New Roman" w:eastAsia="Times New Roman" w:hAnsi="Times New Roman" w:cs="Times New Roman"/>
          <w:sz w:val="24"/>
          <w:szCs w:val="24"/>
        </w:rPr>
        <w:t>.</w:t>
      </w:r>
      <w:r w:rsidR="00176AF4" w:rsidRPr="003D4971">
        <w:rPr>
          <w:rFonts w:ascii="Times New Roman" w:eastAsia="Times New Roman" w:hAnsi="Times New Roman" w:cs="Times New Roman"/>
          <w:sz w:val="24"/>
          <w:szCs w:val="24"/>
        </w:rPr>
        <w:tab/>
      </w:r>
      <w:r w:rsidR="005D4F04" w:rsidRPr="003D4971">
        <w:rPr>
          <w:rFonts w:ascii="Times New Roman" w:eastAsia="Times New Roman" w:hAnsi="Times New Roman" w:cs="Times New Roman"/>
          <w:sz w:val="24"/>
          <w:szCs w:val="24"/>
        </w:rPr>
        <w:t xml:space="preserve">A final summary of the individual’s status to include the discharge that is available for release to authorized persons and agencies, with the consent of the </w:t>
      </w:r>
      <w:r w:rsidR="00046354" w:rsidRPr="003D4971">
        <w:rPr>
          <w:rFonts w:ascii="Times New Roman" w:eastAsia="Times New Roman" w:hAnsi="Times New Roman" w:cs="Times New Roman"/>
          <w:sz w:val="24"/>
          <w:szCs w:val="24"/>
        </w:rPr>
        <w:t>individual</w:t>
      </w:r>
      <w:r w:rsidR="005D4F04" w:rsidRPr="003D4971">
        <w:rPr>
          <w:rFonts w:ascii="Times New Roman" w:eastAsia="Times New Roman" w:hAnsi="Times New Roman" w:cs="Times New Roman"/>
          <w:sz w:val="24"/>
          <w:szCs w:val="24"/>
        </w:rPr>
        <w:t xml:space="preserve"> or legal representative; and</w:t>
      </w:r>
      <w:r w:rsidR="008D522E" w:rsidRPr="003D4971">
        <w:rPr>
          <w:rFonts w:ascii="Times New Roman" w:eastAsia="Times New Roman" w:hAnsi="Times New Roman" w:cs="Times New Roman"/>
          <w:sz w:val="24"/>
          <w:szCs w:val="24"/>
        </w:rPr>
        <w:br/>
      </w:r>
    </w:p>
    <w:p w:rsidR="005D4F04" w:rsidRPr="003D4971" w:rsidRDefault="00176AF4" w:rsidP="003D4971">
      <w:pPr>
        <w:spacing w:after="0" w:line="240" w:lineRule="auto"/>
        <w:ind w:left="1080" w:hanging="360"/>
        <w:rPr>
          <w:rFonts w:ascii="Times New Roman" w:hAnsi="Times New Roman" w:cs="Times New Roman"/>
          <w:bCs/>
          <w:sz w:val="24"/>
          <w:szCs w:val="24"/>
        </w:rPr>
      </w:pPr>
      <w:bookmarkStart w:id="2" w:name="l_3"/>
      <w:bookmarkEnd w:id="2"/>
      <w:r w:rsidRPr="003D4971">
        <w:rPr>
          <w:rFonts w:ascii="Times New Roman" w:hAnsi="Times New Roman" w:cs="Times New Roman"/>
          <w:bCs/>
          <w:sz w:val="24"/>
          <w:szCs w:val="24"/>
        </w:rPr>
        <w:t xml:space="preserve">B.  </w:t>
      </w:r>
      <w:r w:rsidR="00046354" w:rsidRPr="003D4971">
        <w:rPr>
          <w:rFonts w:ascii="Times New Roman" w:hAnsi="Times New Roman" w:cs="Times New Roman"/>
          <w:bCs/>
          <w:sz w:val="24"/>
          <w:szCs w:val="24"/>
        </w:rPr>
        <w:t>The Discharge plan of care will include</w:t>
      </w:r>
      <w:r w:rsidR="0011339F" w:rsidRPr="003D4971">
        <w:rPr>
          <w:rFonts w:ascii="Times New Roman" w:hAnsi="Times New Roman" w:cs="Times New Roman"/>
          <w:bCs/>
          <w:sz w:val="24"/>
          <w:szCs w:val="24"/>
        </w:rPr>
        <w:t>:</w:t>
      </w:r>
    </w:p>
    <w:p w:rsidR="00176AF4" w:rsidRPr="003D4971" w:rsidRDefault="0011339F" w:rsidP="003D4971">
      <w:pPr>
        <w:pStyle w:val="ListParagraph"/>
        <w:numPr>
          <w:ilvl w:val="0"/>
          <w:numId w:val="10"/>
        </w:numPr>
        <w:tabs>
          <w:tab w:val="clear" w:pos="720"/>
          <w:tab w:val="num" w:pos="-1440"/>
          <w:tab w:val="left" w:pos="-630"/>
          <w:tab w:val="left" w:pos="0"/>
        </w:tabs>
        <w:spacing w:after="0" w:line="240" w:lineRule="auto"/>
        <w:ind w:left="2520"/>
        <w:rPr>
          <w:rFonts w:ascii="Times New Roman" w:eastAsia="Times New Roman" w:hAnsi="Times New Roman" w:cs="Times New Roman"/>
          <w:sz w:val="24"/>
          <w:szCs w:val="24"/>
        </w:rPr>
      </w:pPr>
      <w:r w:rsidRPr="003D4971">
        <w:rPr>
          <w:rFonts w:ascii="Times New Roman" w:eastAsia="Times New Roman" w:hAnsi="Times New Roman" w:cs="Times New Roman"/>
          <w:sz w:val="24"/>
          <w:szCs w:val="24"/>
        </w:rPr>
        <w:t>Evaluate the extent to which individuals have received, the services and supports defined during transition planning;</w:t>
      </w:r>
    </w:p>
    <w:p w:rsidR="009E28C1" w:rsidRPr="003D4971" w:rsidRDefault="009E28C1" w:rsidP="003D4971">
      <w:pPr>
        <w:pStyle w:val="ListParagraph"/>
        <w:tabs>
          <w:tab w:val="left" w:pos="2520"/>
        </w:tabs>
        <w:spacing w:after="0" w:line="240" w:lineRule="auto"/>
        <w:ind w:left="3240" w:hanging="1080"/>
        <w:rPr>
          <w:rFonts w:ascii="Times New Roman" w:eastAsia="Times New Roman" w:hAnsi="Times New Roman" w:cs="Times New Roman"/>
          <w:sz w:val="12"/>
          <w:szCs w:val="24"/>
        </w:rPr>
      </w:pPr>
    </w:p>
    <w:p w:rsidR="0011339F" w:rsidRPr="003D4971" w:rsidRDefault="0011339F" w:rsidP="003D4971">
      <w:pPr>
        <w:pStyle w:val="ListParagraph"/>
        <w:numPr>
          <w:ilvl w:val="0"/>
          <w:numId w:val="10"/>
        </w:numPr>
        <w:tabs>
          <w:tab w:val="clear" w:pos="720"/>
          <w:tab w:val="num" w:pos="-1980"/>
          <w:tab w:val="left" w:pos="-720"/>
          <w:tab w:val="left" w:pos="0"/>
        </w:tabs>
        <w:spacing w:after="0" w:line="240" w:lineRule="auto"/>
        <w:ind w:left="2520"/>
        <w:rPr>
          <w:rFonts w:ascii="Times New Roman" w:eastAsia="Times New Roman" w:hAnsi="Times New Roman" w:cs="Times New Roman"/>
          <w:sz w:val="24"/>
          <w:szCs w:val="24"/>
        </w:rPr>
      </w:pPr>
      <w:r w:rsidRPr="003D4971">
        <w:rPr>
          <w:rFonts w:ascii="Times New Roman" w:eastAsia="Times New Roman" w:hAnsi="Times New Roman" w:cs="Times New Roman"/>
          <w:sz w:val="24"/>
          <w:szCs w:val="24"/>
        </w:rPr>
        <w:t>Identify any additional service(s) or support (s) needed during the transitional period and collaborate with the receiving provider(s) to continue the existing services or new services and supports available.</w:t>
      </w:r>
      <w:r w:rsidR="008D522E" w:rsidRPr="003D4971">
        <w:rPr>
          <w:rFonts w:ascii="Times New Roman" w:eastAsia="Times New Roman" w:hAnsi="Times New Roman" w:cs="Times New Roman"/>
          <w:sz w:val="24"/>
          <w:szCs w:val="24"/>
        </w:rPr>
        <w:br/>
      </w:r>
    </w:p>
    <w:p w:rsidR="0011339F" w:rsidRPr="003D4971" w:rsidRDefault="0011339F" w:rsidP="003D4971">
      <w:pPr>
        <w:numPr>
          <w:ilvl w:val="0"/>
          <w:numId w:val="10"/>
        </w:numPr>
        <w:spacing w:after="0" w:line="240" w:lineRule="auto"/>
        <w:ind w:left="2520"/>
        <w:rPr>
          <w:rFonts w:ascii="Times New Roman" w:hAnsi="Times New Roman" w:cs="Times New Roman"/>
          <w:b/>
          <w:bCs/>
          <w:sz w:val="24"/>
          <w:szCs w:val="24"/>
        </w:rPr>
      </w:pPr>
      <w:r w:rsidRPr="003D4971">
        <w:rPr>
          <w:rFonts w:ascii="Times New Roman" w:eastAsia="Times New Roman" w:hAnsi="Times New Roman" w:cs="Times New Roman"/>
          <w:sz w:val="24"/>
          <w:szCs w:val="24"/>
        </w:rPr>
        <w:t>Act to reduce undesirable outcomes after transfer from Proactive Home Care including undesirable behavior</w:t>
      </w:r>
    </w:p>
    <w:p w:rsidR="004E5D8F" w:rsidRPr="003D4971" w:rsidRDefault="004E5D8F" w:rsidP="003D4971">
      <w:pPr>
        <w:spacing w:after="0" w:line="240" w:lineRule="auto"/>
        <w:ind w:left="2520"/>
        <w:rPr>
          <w:rFonts w:ascii="Times New Roman" w:hAnsi="Times New Roman" w:cs="Times New Roman"/>
          <w:b/>
          <w:bCs/>
          <w:sz w:val="12"/>
          <w:szCs w:val="24"/>
        </w:rPr>
      </w:pPr>
    </w:p>
    <w:p w:rsidR="00760EE0" w:rsidRPr="003D4971" w:rsidRDefault="00A97DD1" w:rsidP="004B2B80">
      <w:pPr>
        <w:pStyle w:val="ListParagraph"/>
        <w:numPr>
          <w:ilvl w:val="0"/>
          <w:numId w:val="18"/>
        </w:numPr>
        <w:tabs>
          <w:tab w:val="left" w:pos="720"/>
        </w:tabs>
        <w:spacing w:after="0" w:line="240" w:lineRule="auto"/>
        <w:ind w:hanging="1080"/>
        <w:rPr>
          <w:rFonts w:ascii="Times New Roman" w:hAnsi="Times New Roman" w:cs="Times New Roman"/>
          <w:bCs/>
          <w:sz w:val="28"/>
          <w:szCs w:val="28"/>
        </w:rPr>
      </w:pPr>
      <w:r w:rsidRPr="003D4971">
        <w:rPr>
          <w:rFonts w:ascii="Times New Roman" w:hAnsi="Times New Roman" w:cs="Times New Roman"/>
          <w:b/>
          <w:bCs/>
          <w:sz w:val="28"/>
          <w:szCs w:val="28"/>
        </w:rPr>
        <w:t>Security of Health Information</w:t>
      </w:r>
    </w:p>
    <w:p w:rsidR="00A97DD1" w:rsidRPr="003D4971" w:rsidRDefault="00A97DD1" w:rsidP="003D4971">
      <w:pPr>
        <w:pStyle w:val="ListParagraph"/>
        <w:tabs>
          <w:tab w:val="left" w:pos="720"/>
        </w:tabs>
        <w:spacing w:after="0" w:line="240" w:lineRule="auto"/>
        <w:ind w:left="1080"/>
        <w:rPr>
          <w:rFonts w:ascii="Times New Roman" w:hAnsi="Times New Roman" w:cs="Times New Roman"/>
          <w:bCs/>
          <w:sz w:val="12"/>
          <w:szCs w:val="28"/>
        </w:rPr>
      </w:pPr>
    </w:p>
    <w:p w:rsidR="00760EE0" w:rsidRPr="003D4971" w:rsidRDefault="00760EE0" w:rsidP="003D4971">
      <w:pPr>
        <w:pStyle w:val="ListParagraph"/>
        <w:numPr>
          <w:ilvl w:val="0"/>
          <w:numId w:val="25"/>
        </w:numPr>
        <w:spacing w:after="0" w:line="240" w:lineRule="auto"/>
        <w:ind w:left="1080"/>
        <w:rPr>
          <w:rFonts w:ascii="Times New Roman" w:hAnsi="Times New Roman" w:cs="Times New Roman"/>
          <w:bCs/>
          <w:sz w:val="24"/>
          <w:szCs w:val="24"/>
        </w:rPr>
      </w:pPr>
      <w:r w:rsidRPr="003D4971">
        <w:rPr>
          <w:rFonts w:ascii="Times New Roman" w:hAnsi="Times New Roman" w:cs="Times New Roman"/>
          <w:bCs/>
          <w:sz w:val="24"/>
          <w:szCs w:val="24"/>
        </w:rPr>
        <w:t xml:space="preserve">Proactive Home Care Services, Inc. will protect PHI from unauthorized access, modification, disclosure, and destruction. Proactive will maintain backups of all data stored on the computer system on a flash drive and/or portable hard drive. Use Policy listed below. </w:t>
      </w:r>
    </w:p>
    <w:p w:rsidR="00760EE0" w:rsidRPr="003D4971" w:rsidRDefault="00760EE0" w:rsidP="003D4971">
      <w:pPr>
        <w:pStyle w:val="ListParagraph"/>
        <w:numPr>
          <w:ilvl w:val="2"/>
          <w:numId w:val="10"/>
        </w:numPr>
        <w:spacing w:after="0" w:line="240" w:lineRule="auto"/>
        <w:rPr>
          <w:rFonts w:ascii="Times New Roman" w:hAnsi="Times New Roman" w:cs="Times New Roman"/>
          <w:bCs/>
          <w:sz w:val="24"/>
          <w:szCs w:val="24"/>
        </w:rPr>
      </w:pPr>
      <w:r w:rsidRPr="003D4971">
        <w:rPr>
          <w:rFonts w:ascii="Times New Roman" w:hAnsi="Times New Roman" w:cs="Times New Roman"/>
          <w:bCs/>
          <w:sz w:val="24"/>
          <w:szCs w:val="24"/>
        </w:rPr>
        <w:t>Passwords Policy</w:t>
      </w:r>
    </w:p>
    <w:p w:rsidR="0018285F" w:rsidRDefault="0018285F" w:rsidP="003D4971">
      <w:pPr>
        <w:pStyle w:val="ListParagraph"/>
        <w:numPr>
          <w:ilvl w:val="0"/>
          <w:numId w:val="33"/>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All office personnel that have access to the organizations computer systems will adhere to the password p</w:t>
      </w:r>
      <w:r w:rsidR="002A47D3" w:rsidRPr="003D4971">
        <w:rPr>
          <w:rFonts w:ascii="Times New Roman" w:hAnsi="Times New Roman" w:cs="Times New Roman"/>
          <w:bCs/>
          <w:sz w:val="24"/>
          <w:szCs w:val="24"/>
        </w:rPr>
        <w:t>rocedure</w:t>
      </w:r>
      <w:r w:rsidRPr="003D4971">
        <w:rPr>
          <w:rFonts w:ascii="Times New Roman" w:hAnsi="Times New Roman" w:cs="Times New Roman"/>
          <w:bCs/>
          <w:sz w:val="24"/>
          <w:szCs w:val="24"/>
        </w:rPr>
        <w:t xml:space="preserve"> below in order to protect security of the network, protect integrity, and protect the computer systems. </w:t>
      </w:r>
    </w:p>
    <w:p w:rsidR="003D4971" w:rsidRPr="003D4971" w:rsidRDefault="003D4971" w:rsidP="003D4971">
      <w:pPr>
        <w:pStyle w:val="ListParagraph"/>
        <w:spacing w:after="0" w:line="240" w:lineRule="auto"/>
        <w:ind w:left="2520"/>
        <w:rPr>
          <w:rFonts w:ascii="Times New Roman" w:hAnsi="Times New Roman" w:cs="Times New Roman"/>
          <w:bCs/>
          <w:sz w:val="12"/>
          <w:szCs w:val="24"/>
        </w:rPr>
      </w:pPr>
    </w:p>
    <w:p w:rsidR="00760EE0" w:rsidRPr="003D4971" w:rsidRDefault="00760EE0" w:rsidP="003D4971">
      <w:pPr>
        <w:pStyle w:val="ListParagraph"/>
        <w:numPr>
          <w:ilvl w:val="1"/>
          <w:numId w:val="10"/>
        </w:numPr>
        <w:spacing w:after="0" w:line="240" w:lineRule="auto"/>
        <w:ind w:left="1080"/>
        <w:rPr>
          <w:rFonts w:ascii="Times New Roman" w:hAnsi="Times New Roman" w:cs="Times New Roman"/>
          <w:bCs/>
          <w:sz w:val="24"/>
          <w:szCs w:val="24"/>
        </w:rPr>
      </w:pPr>
      <w:r w:rsidRPr="003D4971">
        <w:rPr>
          <w:rFonts w:ascii="Times New Roman" w:hAnsi="Times New Roman" w:cs="Times New Roman"/>
          <w:bCs/>
          <w:sz w:val="24"/>
          <w:szCs w:val="24"/>
        </w:rPr>
        <w:t>Proactive Home Care’s resources on the network by requiring strong passwords along with protection of these passwords and establishing a minimum time between changes to passwords.</w:t>
      </w:r>
    </w:p>
    <w:p w:rsidR="00D20620" w:rsidRPr="003D4971" w:rsidRDefault="00D20620" w:rsidP="003D4971">
      <w:pPr>
        <w:pStyle w:val="ListParagraph"/>
        <w:spacing w:after="0" w:line="240" w:lineRule="auto"/>
        <w:ind w:left="1080" w:hanging="360"/>
        <w:rPr>
          <w:rFonts w:ascii="Times New Roman" w:hAnsi="Times New Roman" w:cs="Times New Roman"/>
          <w:bCs/>
          <w:sz w:val="12"/>
          <w:szCs w:val="24"/>
        </w:rPr>
      </w:pPr>
    </w:p>
    <w:p w:rsidR="00FE0CFA" w:rsidRPr="003D4971" w:rsidRDefault="00FE0CFA" w:rsidP="003D4971">
      <w:pPr>
        <w:pStyle w:val="ListParagraph"/>
        <w:numPr>
          <w:ilvl w:val="1"/>
          <w:numId w:val="10"/>
        </w:numPr>
        <w:tabs>
          <w:tab w:val="left" w:pos="720"/>
        </w:tabs>
        <w:spacing w:after="0" w:line="240" w:lineRule="auto"/>
        <w:ind w:left="1080"/>
        <w:rPr>
          <w:rFonts w:ascii="Times New Roman" w:hAnsi="Times New Roman" w:cs="Times New Roman"/>
          <w:bCs/>
          <w:sz w:val="24"/>
          <w:szCs w:val="24"/>
        </w:rPr>
      </w:pPr>
      <w:r w:rsidRPr="003D4971">
        <w:rPr>
          <w:rFonts w:ascii="Times New Roman" w:hAnsi="Times New Roman" w:cs="Times New Roman"/>
          <w:bCs/>
          <w:sz w:val="24"/>
          <w:szCs w:val="24"/>
        </w:rPr>
        <w:t>Administration</w:t>
      </w:r>
      <w:r w:rsidR="00A97DD1" w:rsidRPr="003D4971">
        <w:rPr>
          <w:rFonts w:ascii="Times New Roman" w:hAnsi="Times New Roman" w:cs="Times New Roman"/>
          <w:bCs/>
          <w:sz w:val="24"/>
          <w:szCs w:val="24"/>
        </w:rPr>
        <w:t>:</w:t>
      </w:r>
    </w:p>
    <w:p w:rsidR="00FE0CFA" w:rsidRPr="003D4971" w:rsidRDefault="00FE0CFA" w:rsidP="003D4971">
      <w:pPr>
        <w:pStyle w:val="ListParagraph"/>
        <w:numPr>
          <w:ilvl w:val="0"/>
          <w:numId w:val="34"/>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Administrator passwords will be protected very carefully. Administrator accounts will have the minimum access to perform their function. Administrator accounts will not be shared unless given authorization.</w:t>
      </w:r>
    </w:p>
    <w:p w:rsidR="00FE0CFA" w:rsidRPr="003D4971" w:rsidRDefault="00FE0CFA" w:rsidP="003D4971">
      <w:pPr>
        <w:pStyle w:val="ListParagraph"/>
        <w:numPr>
          <w:ilvl w:val="1"/>
          <w:numId w:val="10"/>
        </w:numPr>
        <w:spacing w:after="0" w:line="240" w:lineRule="auto"/>
        <w:ind w:left="1080"/>
        <w:rPr>
          <w:rFonts w:ascii="Times New Roman" w:hAnsi="Times New Roman" w:cs="Times New Roman"/>
          <w:bCs/>
          <w:sz w:val="24"/>
          <w:szCs w:val="24"/>
        </w:rPr>
      </w:pPr>
      <w:r w:rsidRPr="003D4971">
        <w:rPr>
          <w:rFonts w:ascii="Times New Roman" w:hAnsi="Times New Roman" w:cs="Times New Roman"/>
          <w:bCs/>
          <w:sz w:val="24"/>
          <w:szCs w:val="24"/>
        </w:rPr>
        <w:t xml:space="preserve">Other office personnel who have any form of computer account requiring a password on </w:t>
      </w:r>
      <w:proofErr w:type="spellStart"/>
      <w:r w:rsidRPr="003D4971">
        <w:rPr>
          <w:rFonts w:ascii="Times New Roman" w:hAnsi="Times New Roman" w:cs="Times New Roman"/>
          <w:bCs/>
          <w:sz w:val="24"/>
          <w:szCs w:val="24"/>
        </w:rPr>
        <w:t>Proactive’s</w:t>
      </w:r>
      <w:proofErr w:type="spellEnd"/>
      <w:r w:rsidRPr="003D4971">
        <w:rPr>
          <w:rFonts w:ascii="Times New Roman" w:hAnsi="Times New Roman" w:cs="Times New Roman"/>
          <w:bCs/>
          <w:sz w:val="24"/>
          <w:szCs w:val="24"/>
        </w:rPr>
        <w:t xml:space="preserve"> network; including but not limited to a domain e-mail account. </w:t>
      </w:r>
    </w:p>
    <w:p w:rsidR="00D20620" w:rsidRPr="003D4971" w:rsidRDefault="00D20620" w:rsidP="003D4971">
      <w:pPr>
        <w:pStyle w:val="ListParagraph"/>
        <w:spacing w:after="0" w:line="240" w:lineRule="auto"/>
        <w:rPr>
          <w:rFonts w:ascii="Times New Roman" w:hAnsi="Times New Roman" w:cs="Times New Roman"/>
          <w:bCs/>
          <w:sz w:val="12"/>
          <w:szCs w:val="24"/>
        </w:rPr>
      </w:pPr>
    </w:p>
    <w:p w:rsidR="00FE0CFA" w:rsidRPr="003D4971" w:rsidRDefault="00FE0CFA" w:rsidP="003D4971">
      <w:pPr>
        <w:pStyle w:val="ListParagraph"/>
        <w:numPr>
          <w:ilvl w:val="0"/>
          <w:numId w:val="26"/>
        </w:numPr>
        <w:spacing w:after="0" w:line="240" w:lineRule="auto"/>
        <w:ind w:left="2160"/>
        <w:rPr>
          <w:rFonts w:ascii="Times New Roman" w:hAnsi="Times New Roman" w:cs="Times New Roman"/>
          <w:bCs/>
          <w:sz w:val="24"/>
          <w:szCs w:val="24"/>
        </w:rPr>
      </w:pPr>
      <w:r w:rsidRPr="003D4971">
        <w:rPr>
          <w:rFonts w:ascii="Times New Roman" w:hAnsi="Times New Roman" w:cs="Times New Roman"/>
          <w:bCs/>
          <w:sz w:val="24"/>
          <w:szCs w:val="24"/>
        </w:rPr>
        <w:t>Password Protection</w:t>
      </w:r>
    </w:p>
    <w:p w:rsidR="00FE0CFA" w:rsidRPr="003D4971" w:rsidRDefault="00FE0CFA" w:rsidP="003D4971">
      <w:pPr>
        <w:pStyle w:val="ListParagraph"/>
        <w:numPr>
          <w:ilvl w:val="0"/>
          <w:numId w:val="1"/>
        </w:numPr>
        <w:tabs>
          <w:tab w:val="left" w:pos="2520"/>
        </w:tabs>
        <w:spacing w:after="0" w:line="240" w:lineRule="auto"/>
        <w:ind w:left="3240" w:hanging="1080"/>
        <w:rPr>
          <w:rFonts w:ascii="Times New Roman" w:hAnsi="Times New Roman" w:cs="Times New Roman"/>
          <w:bCs/>
          <w:sz w:val="24"/>
          <w:szCs w:val="24"/>
        </w:rPr>
      </w:pPr>
      <w:r w:rsidRPr="003D4971">
        <w:rPr>
          <w:rFonts w:ascii="Times New Roman" w:hAnsi="Times New Roman" w:cs="Times New Roman"/>
          <w:bCs/>
          <w:sz w:val="24"/>
          <w:szCs w:val="24"/>
        </w:rPr>
        <w:lastRenderedPageBreak/>
        <w:t>Never write down passwords.</w:t>
      </w:r>
    </w:p>
    <w:p w:rsidR="00FE0CFA" w:rsidRPr="003D4971" w:rsidRDefault="00FE0CFA" w:rsidP="003D4971">
      <w:pPr>
        <w:pStyle w:val="ListParagraph"/>
        <w:numPr>
          <w:ilvl w:val="0"/>
          <w:numId w:val="1"/>
        </w:numPr>
        <w:tabs>
          <w:tab w:val="left" w:pos="2520"/>
        </w:tabs>
        <w:spacing w:after="0" w:line="240" w:lineRule="auto"/>
        <w:ind w:left="3240" w:hanging="1080"/>
        <w:rPr>
          <w:rFonts w:ascii="Times New Roman" w:hAnsi="Times New Roman" w:cs="Times New Roman"/>
          <w:bCs/>
          <w:sz w:val="24"/>
          <w:szCs w:val="24"/>
        </w:rPr>
      </w:pPr>
      <w:r w:rsidRPr="003D4971">
        <w:rPr>
          <w:rFonts w:ascii="Times New Roman" w:hAnsi="Times New Roman" w:cs="Times New Roman"/>
          <w:bCs/>
          <w:sz w:val="24"/>
          <w:szCs w:val="24"/>
        </w:rPr>
        <w:t>Never send personal password through email.</w:t>
      </w:r>
    </w:p>
    <w:p w:rsidR="00FE0CFA" w:rsidRPr="003D4971" w:rsidRDefault="00FE0CFA" w:rsidP="003D4971">
      <w:pPr>
        <w:pStyle w:val="ListParagraph"/>
        <w:numPr>
          <w:ilvl w:val="0"/>
          <w:numId w:val="1"/>
        </w:numPr>
        <w:tabs>
          <w:tab w:val="left" w:pos="2520"/>
        </w:tabs>
        <w:spacing w:after="0" w:line="240" w:lineRule="auto"/>
        <w:ind w:left="3240" w:hanging="1080"/>
        <w:rPr>
          <w:rFonts w:ascii="Times New Roman" w:hAnsi="Times New Roman" w:cs="Times New Roman"/>
          <w:bCs/>
          <w:sz w:val="24"/>
          <w:szCs w:val="24"/>
        </w:rPr>
      </w:pPr>
      <w:r w:rsidRPr="003D4971">
        <w:rPr>
          <w:rFonts w:ascii="Times New Roman" w:hAnsi="Times New Roman" w:cs="Times New Roman"/>
          <w:bCs/>
          <w:sz w:val="24"/>
          <w:szCs w:val="24"/>
        </w:rPr>
        <w:t>Never reveal password over the telephone.</w:t>
      </w:r>
    </w:p>
    <w:p w:rsidR="00FE0CFA" w:rsidRPr="003D4971" w:rsidRDefault="00FE0CFA" w:rsidP="003D4971">
      <w:pPr>
        <w:pStyle w:val="ListParagraph"/>
        <w:numPr>
          <w:ilvl w:val="0"/>
          <w:numId w:val="1"/>
        </w:numPr>
        <w:tabs>
          <w:tab w:val="left" w:pos="2520"/>
        </w:tabs>
        <w:spacing w:after="0" w:line="240" w:lineRule="auto"/>
        <w:ind w:left="3240" w:hanging="1080"/>
        <w:rPr>
          <w:rFonts w:ascii="Times New Roman" w:hAnsi="Times New Roman" w:cs="Times New Roman"/>
          <w:bCs/>
          <w:sz w:val="24"/>
          <w:szCs w:val="24"/>
        </w:rPr>
      </w:pPr>
      <w:r w:rsidRPr="003D4971">
        <w:rPr>
          <w:rFonts w:ascii="Times New Roman" w:hAnsi="Times New Roman" w:cs="Times New Roman"/>
          <w:bCs/>
          <w:sz w:val="24"/>
          <w:szCs w:val="24"/>
        </w:rPr>
        <w:t>Don’t use common words or reverse spelling of words as part of your password.</w:t>
      </w:r>
    </w:p>
    <w:p w:rsidR="00FE0CFA" w:rsidRPr="003D4971" w:rsidRDefault="00FE0CFA" w:rsidP="003D4971">
      <w:pPr>
        <w:pStyle w:val="ListParagraph"/>
        <w:numPr>
          <w:ilvl w:val="0"/>
          <w:numId w:val="1"/>
        </w:numPr>
        <w:tabs>
          <w:tab w:val="left" w:pos="2520"/>
        </w:tabs>
        <w:spacing w:after="0" w:line="240" w:lineRule="auto"/>
        <w:ind w:left="3240" w:hanging="1080"/>
        <w:rPr>
          <w:rFonts w:ascii="Times New Roman" w:hAnsi="Times New Roman" w:cs="Times New Roman"/>
          <w:bCs/>
          <w:sz w:val="24"/>
          <w:szCs w:val="24"/>
        </w:rPr>
      </w:pPr>
      <w:r w:rsidRPr="003D4971">
        <w:rPr>
          <w:rFonts w:ascii="Times New Roman" w:hAnsi="Times New Roman" w:cs="Times New Roman"/>
          <w:bCs/>
          <w:sz w:val="24"/>
          <w:szCs w:val="24"/>
        </w:rPr>
        <w:t>Don’t use names of people or places as part of your password.</w:t>
      </w:r>
    </w:p>
    <w:p w:rsidR="00FE0CFA" w:rsidRPr="003D4971" w:rsidRDefault="00FE0CFA" w:rsidP="003D4971">
      <w:pPr>
        <w:pStyle w:val="ListParagraph"/>
        <w:numPr>
          <w:ilvl w:val="0"/>
          <w:numId w:val="1"/>
        </w:numPr>
        <w:tabs>
          <w:tab w:val="left" w:pos="2520"/>
        </w:tabs>
        <w:spacing w:after="0" w:line="240" w:lineRule="auto"/>
        <w:ind w:left="3240" w:hanging="1080"/>
        <w:rPr>
          <w:rFonts w:ascii="Times New Roman" w:hAnsi="Times New Roman" w:cs="Times New Roman"/>
          <w:bCs/>
          <w:sz w:val="24"/>
          <w:szCs w:val="24"/>
        </w:rPr>
      </w:pPr>
      <w:r w:rsidRPr="003D4971">
        <w:rPr>
          <w:rFonts w:ascii="Times New Roman" w:hAnsi="Times New Roman" w:cs="Times New Roman"/>
          <w:bCs/>
          <w:sz w:val="24"/>
          <w:szCs w:val="24"/>
        </w:rPr>
        <w:t>Don’t use part of your login name in your password.</w:t>
      </w:r>
    </w:p>
    <w:p w:rsidR="009B5560" w:rsidRPr="003D4971" w:rsidRDefault="00FE0CFA" w:rsidP="003D4971">
      <w:pPr>
        <w:pStyle w:val="ListParagraph"/>
        <w:numPr>
          <w:ilvl w:val="0"/>
          <w:numId w:val="1"/>
        </w:numPr>
        <w:tabs>
          <w:tab w:val="left" w:pos="2520"/>
        </w:tabs>
        <w:spacing w:after="0" w:line="240" w:lineRule="auto"/>
        <w:ind w:left="3240" w:hanging="1080"/>
        <w:rPr>
          <w:rFonts w:ascii="Times New Roman" w:hAnsi="Times New Roman" w:cs="Times New Roman"/>
          <w:bCs/>
          <w:sz w:val="24"/>
          <w:szCs w:val="24"/>
        </w:rPr>
      </w:pPr>
      <w:r w:rsidRPr="003D4971">
        <w:rPr>
          <w:rFonts w:ascii="Times New Roman" w:hAnsi="Times New Roman" w:cs="Times New Roman"/>
          <w:bCs/>
          <w:sz w:val="24"/>
          <w:szCs w:val="24"/>
        </w:rPr>
        <w:t>Be careful about letting someone see you type your password.</w:t>
      </w:r>
    </w:p>
    <w:p w:rsidR="00D20620" w:rsidRPr="003D4971" w:rsidRDefault="00D20620" w:rsidP="003D4971">
      <w:pPr>
        <w:pStyle w:val="ListParagraph"/>
        <w:spacing w:after="0" w:line="240" w:lineRule="auto"/>
        <w:ind w:left="1620"/>
        <w:rPr>
          <w:rFonts w:ascii="Times New Roman" w:hAnsi="Times New Roman" w:cs="Times New Roman"/>
          <w:bCs/>
          <w:sz w:val="24"/>
          <w:szCs w:val="24"/>
        </w:rPr>
      </w:pPr>
    </w:p>
    <w:p w:rsidR="009B5560" w:rsidRPr="003D4971" w:rsidRDefault="009B5560" w:rsidP="003D4971">
      <w:pPr>
        <w:pStyle w:val="ListParagraph"/>
        <w:numPr>
          <w:ilvl w:val="0"/>
          <w:numId w:val="26"/>
        </w:numPr>
        <w:spacing w:after="0" w:line="240" w:lineRule="auto"/>
        <w:ind w:left="2160"/>
        <w:rPr>
          <w:rFonts w:ascii="Times New Roman" w:hAnsi="Times New Roman" w:cs="Times New Roman"/>
          <w:bCs/>
          <w:sz w:val="24"/>
          <w:szCs w:val="24"/>
        </w:rPr>
      </w:pPr>
      <w:r w:rsidRPr="003D4971">
        <w:rPr>
          <w:rFonts w:ascii="Times New Roman" w:hAnsi="Times New Roman" w:cs="Times New Roman"/>
          <w:bCs/>
          <w:sz w:val="24"/>
          <w:szCs w:val="24"/>
        </w:rPr>
        <w:t>Password Requirements</w:t>
      </w:r>
    </w:p>
    <w:p w:rsidR="009B5560" w:rsidRPr="003D4971" w:rsidRDefault="009B5560" w:rsidP="003D4971">
      <w:pPr>
        <w:pStyle w:val="ListParagraph"/>
        <w:numPr>
          <w:ilvl w:val="0"/>
          <w:numId w:val="2"/>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Minimum length of 8 characters recommended</w:t>
      </w:r>
    </w:p>
    <w:p w:rsidR="009B5560" w:rsidRPr="003D4971" w:rsidRDefault="009B5560" w:rsidP="003D4971">
      <w:pPr>
        <w:pStyle w:val="ListParagraph"/>
        <w:numPr>
          <w:ilvl w:val="0"/>
          <w:numId w:val="2"/>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Maximum length of 14 characters</w:t>
      </w:r>
    </w:p>
    <w:p w:rsidR="009B5560" w:rsidRPr="003D4971" w:rsidRDefault="009B5560" w:rsidP="003D4971">
      <w:pPr>
        <w:pStyle w:val="ListParagraph"/>
        <w:numPr>
          <w:ilvl w:val="0"/>
          <w:numId w:val="2"/>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 xml:space="preserve">Passwords should use three or four of the following four types of characters: lowercase, uppercase, numbers, and special characters such </w:t>
      </w:r>
      <w:r w:rsidR="00D55A47" w:rsidRPr="003D4971">
        <w:rPr>
          <w:rFonts w:ascii="Times New Roman" w:hAnsi="Times New Roman" w:cs="Times New Roman"/>
          <w:bCs/>
          <w:sz w:val="24"/>
          <w:szCs w:val="24"/>
        </w:rPr>
        <w:t>as!</w:t>
      </w:r>
      <w:r w:rsidRPr="003D4971">
        <w:rPr>
          <w:rFonts w:ascii="Times New Roman" w:hAnsi="Times New Roman" w:cs="Times New Roman"/>
          <w:bCs/>
          <w:sz w:val="24"/>
          <w:szCs w:val="24"/>
        </w:rPr>
        <w:t>@#</w:t>
      </w:r>
      <w:r w:rsidR="00D55A47" w:rsidRPr="003D4971">
        <w:rPr>
          <w:rFonts w:ascii="Times New Roman" w:hAnsi="Times New Roman" w:cs="Times New Roman"/>
          <w:bCs/>
          <w:sz w:val="24"/>
          <w:szCs w:val="24"/>
        </w:rPr>
        <w:t>$ %</w:t>
      </w:r>
      <w:r w:rsidRPr="003D4971">
        <w:rPr>
          <w:rFonts w:ascii="Times New Roman" w:hAnsi="Times New Roman" w:cs="Times New Roman"/>
          <w:bCs/>
          <w:sz w:val="24"/>
          <w:szCs w:val="24"/>
        </w:rPr>
        <w:t>^&amp;*(){</w:t>
      </w:r>
      <w:proofErr w:type="gramStart"/>
      <w:r w:rsidRPr="003D4971">
        <w:rPr>
          <w:rFonts w:ascii="Times New Roman" w:hAnsi="Times New Roman" w:cs="Times New Roman"/>
          <w:bCs/>
          <w:sz w:val="24"/>
          <w:szCs w:val="24"/>
        </w:rPr>
        <w:t>}[</w:t>
      </w:r>
      <w:proofErr w:type="gramEnd"/>
      <w:r w:rsidRPr="003D4971">
        <w:rPr>
          <w:rFonts w:ascii="Times New Roman" w:hAnsi="Times New Roman" w:cs="Times New Roman"/>
          <w:bCs/>
          <w:sz w:val="24"/>
          <w:szCs w:val="24"/>
        </w:rPr>
        <w:t>].</w:t>
      </w:r>
    </w:p>
    <w:p w:rsidR="009B5560" w:rsidRPr="003D4971" w:rsidRDefault="009B5560" w:rsidP="003D4971">
      <w:pPr>
        <w:pStyle w:val="ListParagraph"/>
        <w:numPr>
          <w:ilvl w:val="0"/>
          <w:numId w:val="2"/>
        </w:numPr>
        <w:spacing w:after="0" w:line="240" w:lineRule="auto"/>
        <w:ind w:left="2520"/>
        <w:rPr>
          <w:rFonts w:ascii="Times New Roman" w:hAnsi="Times New Roman" w:cs="Times New Roman"/>
          <w:bCs/>
          <w:sz w:val="24"/>
          <w:szCs w:val="24"/>
        </w:rPr>
      </w:pPr>
      <w:r w:rsidRPr="003D4971">
        <w:rPr>
          <w:rFonts w:ascii="Times New Roman" w:hAnsi="Times New Roman" w:cs="Times New Roman"/>
          <w:bCs/>
          <w:sz w:val="24"/>
          <w:szCs w:val="24"/>
        </w:rPr>
        <w:t>Reset account lockout after four failed attempts.</w:t>
      </w:r>
    </w:p>
    <w:p w:rsidR="006F6D4D" w:rsidRPr="003D4971" w:rsidRDefault="006F6D4D" w:rsidP="003D4971">
      <w:pPr>
        <w:pStyle w:val="ListParagraph"/>
        <w:spacing w:after="0" w:line="240" w:lineRule="auto"/>
        <w:ind w:left="2160"/>
        <w:rPr>
          <w:rFonts w:ascii="Times New Roman" w:hAnsi="Times New Roman" w:cs="Times New Roman"/>
          <w:bCs/>
          <w:sz w:val="10"/>
          <w:szCs w:val="24"/>
        </w:rPr>
      </w:pPr>
    </w:p>
    <w:p w:rsidR="00063E20" w:rsidRPr="003D4971" w:rsidRDefault="00063E20" w:rsidP="003D4971">
      <w:pPr>
        <w:pStyle w:val="ListParagraph"/>
        <w:numPr>
          <w:ilvl w:val="0"/>
          <w:numId w:val="26"/>
        </w:numPr>
        <w:spacing w:after="0" w:line="240" w:lineRule="auto"/>
        <w:ind w:left="2160"/>
        <w:rPr>
          <w:rFonts w:ascii="Times New Roman" w:hAnsi="Times New Roman" w:cs="Times New Roman"/>
          <w:bCs/>
          <w:sz w:val="24"/>
          <w:szCs w:val="24"/>
        </w:rPr>
      </w:pPr>
      <w:r w:rsidRPr="003D4971">
        <w:rPr>
          <w:rFonts w:ascii="Times New Roman" w:hAnsi="Times New Roman" w:cs="Times New Roman"/>
          <w:bCs/>
          <w:sz w:val="24"/>
          <w:szCs w:val="24"/>
        </w:rPr>
        <w:t>Enforcement</w:t>
      </w:r>
    </w:p>
    <w:p w:rsidR="00063E20" w:rsidRPr="004B2B80" w:rsidRDefault="00A97DD1" w:rsidP="004B2B80">
      <w:pPr>
        <w:pStyle w:val="ListParagraph"/>
        <w:numPr>
          <w:ilvl w:val="0"/>
          <w:numId w:val="36"/>
        </w:numPr>
        <w:spacing w:after="0" w:line="240" w:lineRule="auto"/>
        <w:ind w:left="2520"/>
        <w:rPr>
          <w:rFonts w:ascii="Times New Roman" w:hAnsi="Times New Roman" w:cs="Times New Roman"/>
          <w:bCs/>
          <w:sz w:val="24"/>
          <w:szCs w:val="24"/>
        </w:rPr>
      </w:pPr>
      <w:r w:rsidRPr="004B2B80">
        <w:rPr>
          <w:rFonts w:ascii="Times New Roman" w:hAnsi="Times New Roman" w:cs="Times New Roman"/>
          <w:bCs/>
          <w:sz w:val="24"/>
          <w:szCs w:val="24"/>
        </w:rPr>
        <w:t>S</w:t>
      </w:r>
      <w:r w:rsidR="00063E20" w:rsidRPr="004B2B80">
        <w:rPr>
          <w:rFonts w:ascii="Times New Roman" w:hAnsi="Times New Roman" w:cs="Times New Roman"/>
          <w:bCs/>
          <w:sz w:val="24"/>
          <w:szCs w:val="24"/>
        </w:rPr>
        <w:t>ince password security is critical to the security of Proactive Home Care Services, Inc. Personnel that do not adhere to this policy may be subject to disciplinary action and/ or termination of employment.</w:t>
      </w:r>
    </w:p>
    <w:p w:rsidR="00A97DD1" w:rsidRPr="003D4971" w:rsidRDefault="00A97DD1" w:rsidP="003D4971">
      <w:pPr>
        <w:pStyle w:val="ListParagraph"/>
        <w:spacing w:after="0" w:line="240" w:lineRule="auto"/>
        <w:ind w:left="1080"/>
        <w:rPr>
          <w:rFonts w:ascii="Times New Roman" w:hAnsi="Times New Roman" w:cs="Times New Roman"/>
          <w:bCs/>
          <w:sz w:val="12"/>
          <w:szCs w:val="24"/>
        </w:rPr>
      </w:pPr>
    </w:p>
    <w:p w:rsidR="002A47D3" w:rsidRPr="003D4971" w:rsidRDefault="00A97DD1" w:rsidP="003D4971">
      <w:pPr>
        <w:pStyle w:val="ListParagraph"/>
        <w:numPr>
          <w:ilvl w:val="0"/>
          <w:numId w:val="18"/>
        </w:numPr>
        <w:spacing w:after="0" w:line="240" w:lineRule="auto"/>
        <w:ind w:left="720"/>
        <w:rPr>
          <w:rFonts w:ascii="Times New Roman" w:hAnsi="Times New Roman" w:cs="Times New Roman"/>
          <w:b/>
          <w:bCs/>
          <w:sz w:val="28"/>
          <w:szCs w:val="28"/>
        </w:rPr>
      </w:pPr>
      <w:r w:rsidRPr="003D4971">
        <w:rPr>
          <w:rFonts w:ascii="Times New Roman" w:hAnsi="Times New Roman" w:cs="Times New Roman"/>
          <w:b/>
          <w:bCs/>
          <w:sz w:val="28"/>
          <w:szCs w:val="28"/>
        </w:rPr>
        <w:t>Time Frame for Documentation:</w:t>
      </w:r>
    </w:p>
    <w:p w:rsidR="006F6D4D" w:rsidRPr="003D4971" w:rsidRDefault="006F6D4D" w:rsidP="003D4971">
      <w:pPr>
        <w:pStyle w:val="ListParagraph"/>
        <w:spacing w:after="0" w:line="240" w:lineRule="auto"/>
        <w:rPr>
          <w:rFonts w:ascii="Times New Roman" w:hAnsi="Times New Roman" w:cs="Times New Roman"/>
          <w:b/>
          <w:bCs/>
          <w:sz w:val="12"/>
          <w:szCs w:val="24"/>
        </w:rPr>
      </w:pPr>
    </w:p>
    <w:p w:rsidR="002A47D3" w:rsidRPr="003D4971" w:rsidRDefault="002A47D3" w:rsidP="003D4971">
      <w:pPr>
        <w:pStyle w:val="ListParagraph"/>
        <w:numPr>
          <w:ilvl w:val="0"/>
          <w:numId w:val="14"/>
        </w:numPr>
        <w:spacing w:after="0" w:line="240" w:lineRule="auto"/>
        <w:ind w:left="2160"/>
        <w:rPr>
          <w:rFonts w:ascii="Times New Roman" w:hAnsi="Times New Roman" w:cs="Times New Roman"/>
          <w:bCs/>
          <w:sz w:val="24"/>
          <w:szCs w:val="24"/>
        </w:rPr>
      </w:pPr>
      <w:r w:rsidRPr="003D4971">
        <w:rPr>
          <w:rFonts w:ascii="Times New Roman" w:hAnsi="Times New Roman" w:cs="Times New Roman"/>
          <w:bCs/>
          <w:sz w:val="24"/>
          <w:szCs w:val="24"/>
        </w:rPr>
        <w:t>Critical Incident Report</w:t>
      </w:r>
    </w:p>
    <w:p w:rsidR="009E7B45" w:rsidRPr="003D4971" w:rsidRDefault="009E7B45" w:rsidP="003D4971">
      <w:pPr>
        <w:pStyle w:val="ListParagraph"/>
        <w:spacing w:after="0" w:line="240" w:lineRule="auto"/>
        <w:rPr>
          <w:rFonts w:ascii="Times New Roman" w:hAnsi="Times New Roman" w:cs="Times New Roman"/>
          <w:b/>
          <w:bCs/>
          <w:sz w:val="12"/>
          <w:szCs w:val="24"/>
        </w:rPr>
      </w:pPr>
    </w:p>
    <w:p w:rsidR="009E7B45" w:rsidRPr="003D4971" w:rsidRDefault="009E7B45" w:rsidP="003D4971">
      <w:pPr>
        <w:pStyle w:val="ListParagraph"/>
        <w:numPr>
          <w:ilvl w:val="0"/>
          <w:numId w:val="15"/>
        </w:num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All Incident Reports have to be turned in within 24 hours of the incident</w:t>
      </w:r>
    </w:p>
    <w:p w:rsidR="009E7B45" w:rsidRPr="003D4971" w:rsidRDefault="009E7B45" w:rsidP="003D4971">
      <w:pPr>
        <w:pStyle w:val="ListParagraph"/>
        <w:numPr>
          <w:ilvl w:val="0"/>
          <w:numId w:val="15"/>
        </w:num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Once the Incident Report has been reviewed by the director, the incident report will be emailed to the regional office.</w:t>
      </w:r>
    </w:p>
    <w:p w:rsidR="009E7B45" w:rsidRPr="003D4971" w:rsidRDefault="009E7B45" w:rsidP="003D4971">
      <w:pPr>
        <w:pStyle w:val="ListParagraph"/>
        <w:numPr>
          <w:ilvl w:val="0"/>
          <w:numId w:val="15"/>
        </w:num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A copy of the Incident Report will be placed into the individual/staff file</w:t>
      </w:r>
    </w:p>
    <w:p w:rsidR="009E7B45" w:rsidRPr="003D4971" w:rsidRDefault="009E7B45" w:rsidP="003D4971">
      <w:pPr>
        <w:pStyle w:val="ListParagraph"/>
        <w:spacing w:after="0" w:line="240" w:lineRule="auto"/>
        <w:rPr>
          <w:rFonts w:ascii="Times New Roman" w:hAnsi="Times New Roman" w:cs="Times New Roman"/>
          <w:b/>
          <w:bCs/>
          <w:sz w:val="14"/>
          <w:szCs w:val="24"/>
        </w:rPr>
      </w:pPr>
    </w:p>
    <w:p w:rsidR="009E7B45" w:rsidRPr="003D4971" w:rsidRDefault="009E7B45" w:rsidP="003D4971">
      <w:pPr>
        <w:pStyle w:val="ListParagraph"/>
        <w:numPr>
          <w:ilvl w:val="0"/>
          <w:numId w:val="14"/>
        </w:numPr>
        <w:spacing w:after="0" w:line="240" w:lineRule="auto"/>
        <w:ind w:left="2160"/>
        <w:rPr>
          <w:rFonts w:ascii="Times New Roman" w:hAnsi="Times New Roman" w:cs="Times New Roman"/>
          <w:bCs/>
          <w:sz w:val="24"/>
          <w:szCs w:val="24"/>
        </w:rPr>
      </w:pPr>
      <w:r w:rsidRPr="003D4971">
        <w:rPr>
          <w:rFonts w:ascii="Times New Roman" w:hAnsi="Times New Roman" w:cs="Times New Roman"/>
          <w:bCs/>
          <w:sz w:val="24"/>
          <w:szCs w:val="24"/>
        </w:rPr>
        <w:t>Documentation</w:t>
      </w:r>
    </w:p>
    <w:p w:rsidR="009E7B45" w:rsidRPr="003D4971" w:rsidRDefault="009E7B45" w:rsidP="003D4971">
      <w:pPr>
        <w:pStyle w:val="ListParagraph"/>
        <w:spacing w:after="0" w:line="240" w:lineRule="auto"/>
        <w:rPr>
          <w:rFonts w:ascii="Times New Roman" w:hAnsi="Times New Roman" w:cs="Times New Roman"/>
          <w:b/>
          <w:bCs/>
          <w:sz w:val="12"/>
          <w:szCs w:val="24"/>
        </w:rPr>
      </w:pPr>
    </w:p>
    <w:p w:rsidR="009E7B45" w:rsidRPr="003D4971" w:rsidRDefault="009E7B45" w:rsidP="003D4971">
      <w:pPr>
        <w:pStyle w:val="ListParagraph"/>
        <w:numPr>
          <w:ilvl w:val="0"/>
          <w:numId w:val="16"/>
        </w:num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Staff will turn in the individual monthly documentation the 15</w:t>
      </w:r>
      <w:r w:rsidRPr="003D4971">
        <w:rPr>
          <w:rFonts w:ascii="Times New Roman" w:hAnsi="Times New Roman" w:cs="Times New Roman"/>
          <w:bCs/>
          <w:sz w:val="24"/>
          <w:szCs w:val="24"/>
          <w:vertAlign w:val="superscript"/>
        </w:rPr>
        <w:t>th</w:t>
      </w:r>
      <w:r w:rsidRPr="003D4971">
        <w:rPr>
          <w:rFonts w:ascii="Times New Roman" w:hAnsi="Times New Roman" w:cs="Times New Roman"/>
          <w:bCs/>
          <w:sz w:val="24"/>
          <w:szCs w:val="24"/>
        </w:rPr>
        <w:t xml:space="preserve"> of each following month (for example June documentation will be turned in on July 15</w:t>
      </w:r>
      <w:r w:rsidRPr="003D4971">
        <w:rPr>
          <w:rFonts w:ascii="Times New Roman" w:hAnsi="Times New Roman" w:cs="Times New Roman"/>
          <w:bCs/>
          <w:sz w:val="24"/>
          <w:szCs w:val="24"/>
          <w:vertAlign w:val="superscript"/>
        </w:rPr>
        <w:t>th</w:t>
      </w:r>
      <w:r w:rsidRPr="003D4971">
        <w:rPr>
          <w:rFonts w:ascii="Times New Roman" w:hAnsi="Times New Roman" w:cs="Times New Roman"/>
          <w:bCs/>
          <w:sz w:val="24"/>
          <w:szCs w:val="24"/>
        </w:rPr>
        <w:t>)</w:t>
      </w:r>
    </w:p>
    <w:p w:rsidR="009E7B45" w:rsidRPr="003D4971" w:rsidRDefault="009E7B45" w:rsidP="003D4971">
      <w:pPr>
        <w:pStyle w:val="ListParagraph"/>
        <w:numPr>
          <w:ilvl w:val="0"/>
          <w:numId w:val="16"/>
        </w:num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If the 15</w:t>
      </w:r>
      <w:r w:rsidRPr="003D4971">
        <w:rPr>
          <w:rFonts w:ascii="Times New Roman" w:hAnsi="Times New Roman" w:cs="Times New Roman"/>
          <w:bCs/>
          <w:sz w:val="24"/>
          <w:szCs w:val="24"/>
          <w:vertAlign w:val="superscript"/>
        </w:rPr>
        <w:t>th</w:t>
      </w:r>
      <w:r w:rsidRPr="003D4971">
        <w:rPr>
          <w:rFonts w:ascii="Times New Roman" w:hAnsi="Times New Roman" w:cs="Times New Roman"/>
          <w:bCs/>
          <w:sz w:val="24"/>
          <w:szCs w:val="24"/>
        </w:rPr>
        <w:t xml:space="preserve"> is on a weekend or holiday, the documentation will then be turned in on the next business day.</w:t>
      </w:r>
    </w:p>
    <w:p w:rsidR="009E7B45" w:rsidRPr="003D4971" w:rsidRDefault="009E7B45" w:rsidP="003D4971">
      <w:pPr>
        <w:pStyle w:val="ListParagraph"/>
        <w:spacing w:after="0" w:line="240" w:lineRule="auto"/>
        <w:ind w:left="1440"/>
        <w:rPr>
          <w:rFonts w:ascii="Times New Roman" w:hAnsi="Times New Roman" w:cs="Times New Roman"/>
          <w:bCs/>
          <w:sz w:val="12"/>
          <w:szCs w:val="24"/>
        </w:rPr>
      </w:pPr>
    </w:p>
    <w:p w:rsidR="009E7B45" w:rsidRPr="003D4971" w:rsidRDefault="009E7B45" w:rsidP="003D4971">
      <w:pPr>
        <w:pStyle w:val="ListParagraph"/>
        <w:numPr>
          <w:ilvl w:val="0"/>
          <w:numId w:val="14"/>
        </w:numPr>
        <w:spacing w:after="0" w:line="240" w:lineRule="auto"/>
        <w:ind w:left="2160"/>
        <w:rPr>
          <w:rFonts w:ascii="Times New Roman" w:hAnsi="Times New Roman" w:cs="Times New Roman"/>
          <w:bCs/>
          <w:sz w:val="24"/>
          <w:szCs w:val="24"/>
        </w:rPr>
      </w:pPr>
      <w:r w:rsidRPr="003D4971">
        <w:rPr>
          <w:rFonts w:ascii="Times New Roman" w:hAnsi="Times New Roman" w:cs="Times New Roman"/>
          <w:bCs/>
          <w:sz w:val="24"/>
          <w:szCs w:val="24"/>
        </w:rPr>
        <w:t>Medical Records</w:t>
      </w:r>
    </w:p>
    <w:p w:rsidR="009E7B45" w:rsidRPr="003D4971" w:rsidRDefault="009E7B45" w:rsidP="003D4971">
      <w:pPr>
        <w:pStyle w:val="ListParagraph"/>
        <w:spacing w:after="0" w:line="240" w:lineRule="auto"/>
        <w:rPr>
          <w:rFonts w:ascii="Times New Roman" w:hAnsi="Times New Roman" w:cs="Times New Roman"/>
          <w:b/>
          <w:bCs/>
          <w:sz w:val="12"/>
          <w:szCs w:val="24"/>
        </w:rPr>
      </w:pPr>
    </w:p>
    <w:p w:rsidR="009E7B45" w:rsidRPr="003D4971" w:rsidRDefault="009E7B45" w:rsidP="003D4971">
      <w:pPr>
        <w:pStyle w:val="ListParagraph"/>
        <w:numPr>
          <w:ilvl w:val="0"/>
          <w:numId w:val="17"/>
        </w:num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Staff will turn all medical documentation in to the office on the same day the medical report was completed on.</w:t>
      </w:r>
    </w:p>
    <w:p w:rsidR="009E7B45" w:rsidRPr="003D4971" w:rsidRDefault="009E7B45" w:rsidP="003D4971">
      <w:pPr>
        <w:pStyle w:val="ListParagraph"/>
        <w:numPr>
          <w:ilvl w:val="0"/>
          <w:numId w:val="17"/>
        </w:numPr>
        <w:spacing w:after="0" w:line="240" w:lineRule="auto"/>
        <w:ind w:left="2520" w:hanging="360"/>
        <w:rPr>
          <w:rFonts w:ascii="Times New Roman" w:hAnsi="Times New Roman" w:cs="Times New Roman"/>
          <w:bCs/>
          <w:sz w:val="24"/>
          <w:szCs w:val="24"/>
        </w:rPr>
      </w:pPr>
      <w:r w:rsidRPr="003D4971">
        <w:rPr>
          <w:rFonts w:ascii="Times New Roman" w:hAnsi="Times New Roman" w:cs="Times New Roman"/>
          <w:bCs/>
          <w:sz w:val="24"/>
          <w:szCs w:val="24"/>
        </w:rPr>
        <w:t>If for any reason staff cannot make it to the office, the medical documentation will be turned in on the next business day.</w:t>
      </w:r>
    </w:p>
    <w:p w:rsidR="009E7B45" w:rsidRPr="009E7B45" w:rsidRDefault="009E7B45" w:rsidP="009E7B45">
      <w:pPr>
        <w:ind w:left="360"/>
        <w:rPr>
          <w:rFonts w:ascii="Times New Roman" w:hAnsi="Times New Roman" w:cs="Times New Roman"/>
          <w:bCs/>
          <w:sz w:val="24"/>
          <w:szCs w:val="24"/>
        </w:rPr>
      </w:pPr>
    </w:p>
    <w:sectPr w:rsidR="009E7B45" w:rsidRPr="009E7B45" w:rsidSect="00091A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CE" w:rsidRDefault="00DD20CE" w:rsidP="009B5560">
      <w:pPr>
        <w:spacing w:after="0" w:line="240" w:lineRule="auto"/>
      </w:pPr>
      <w:r>
        <w:separator/>
      </w:r>
    </w:p>
  </w:endnote>
  <w:endnote w:type="continuationSeparator" w:id="0">
    <w:p w:rsidR="00DD20CE" w:rsidRDefault="00DD20CE" w:rsidP="009B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F8" w:rsidRDefault="001E47F8" w:rsidP="009210C0">
    <w:pPr>
      <w:pStyle w:val="Footer"/>
    </w:pPr>
    <w:r w:rsidRPr="00B923BF">
      <w:t xml:space="preserve">Policy: </w:t>
    </w:r>
    <w:r w:rsidR="009210C0" w:rsidRPr="00B923BF">
      <w:t>Confidential Administrative Records</w:t>
    </w:r>
    <w:r w:rsidR="009210C0">
      <w:tab/>
    </w:r>
    <w:r>
      <w:tab/>
      <w:t xml:space="preserve"> </w:t>
    </w:r>
    <w:sdt>
      <w:sdtPr>
        <w:id w:val="179998932"/>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sidR="00456C19">
              <w:rPr>
                <w:b/>
                <w:sz w:val="24"/>
                <w:szCs w:val="24"/>
              </w:rPr>
              <w:fldChar w:fldCharType="begin"/>
            </w:r>
            <w:r>
              <w:rPr>
                <w:b/>
              </w:rPr>
              <w:instrText xml:space="preserve"> PAGE </w:instrText>
            </w:r>
            <w:r w:rsidR="00456C19">
              <w:rPr>
                <w:b/>
                <w:sz w:val="24"/>
                <w:szCs w:val="24"/>
              </w:rPr>
              <w:fldChar w:fldCharType="separate"/>
            </w:r>
            <w:r w:rsidR="009520FA">
              <w:rPr>
                <w:b/>
                <w:noProof/>
              </w:rPr>
              <w:t>2</w:t>
            </w:r>
            <w:r w:rsidR="00456C19">
              <w:rPr>
                <w:b/>
                <w:sz w:val="24"/>
                <w:szCs w:val="24"/>
              </w:rPr>
              <w:fldChar w:fldCharType="end"/>
            </w:r>
            <w:r>
              <w:t xml:space="preserve"> of </w:t>
            </w:r>
            <w:r w:rsidR="00456C19">
              <w:rPr>
                <w:b/>
                <w:sz w:val="24"/>
                <w:szCs w:val="24"/>
              </w:rPr>
              <w:fldChar w:fldCharType="begin"/>
            </w:r>
            <w:r>
              <w:rPr>
                <w:b/>
              </w:rPr>
              <w:instrText xml:space="preserve"> NUMPAGES  </w:instrText>
            </w:r>
            <w:r w:rsidR="00456C19">
              <w:rPr>
                <w:b/>
                <w:sz w:val="24"/>
                <w:szCs w:val="24"/>
              </w:rPr>
              <w:fldChar w:fldCharType="separate"/>
            </w:r>
            <w:r w:rsidR="009520FA">
              <w:rPr>
                <w:b/>
                <w:noProof/>
              </w:rPr>
              <w:t>6</w:t>
            </w:r>
            <w:r w:rsidR="00456C19">
              <w:rPr>
                <w:b/>
                <w:sz w:val="24"/>
                <w:szCs w:val="24"/>
              </w:rPr>
              <w:fldChar w:fldCharType="end"/>
            </w:r>
          </w:sdtContent>
        </w:sdt>
      </w:sdtContent>
    </w:sdt>
  </w:p>
  <w:p w:rsidR="001E47F8" w:rsidRDefault="001E4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CE" w:rsidRDefault="00DD20CE" w:rsidP="009B5560">
      <w:pPr>
        <w:spacing w:after="0" w:line="240" w:lineRule="auto"/>
      </w:pPr>
      <w:r>
        <w:separator/>
      </w:r>
    </w:p>
  </w:footnote>
  <w:footnote w:type="continuationSeparator" w:id="0">
    <w:p w:rsidR="00DD20CE" w:rsidRDefault="00DD20CE" w:rsidP="009B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F8" w:rsidRPr="001D54E3" w:rsidRDefault="001D54E3" w:rsidP="00CC4196">
    <w:pPr>
      <w:pStyle w:val="Header"/>
      <w:jc w:val="center"/>
      <w:rPr>
        <w:rFonts w:ascii="Times New Roman" w:hAnsi="Times New Roman" w:cs="Times New Roman"/>
        <w:b/>
        <w:sz w:val="32"/>
        <w:szCs w:val="32"/>
      </w:rPr>
    </w:pPr>
    <w:r w:rsidRPr="001D54E3">
      <w:rPr>
        <w:rFonts w:ascii="Times New Roman" w:hAnsi="Times New Roman" w:cs="Times New Roman"/>
        <w:b/>
        <w:sz w:val="32"/>
        <w:szCs w:val="32"/>
      </w:rPr>
      <w:t>Proactive Home Care Services</w:t>
    </w:r>
    <w:r w:rsidR="00216081">
      <w:rPr>
        <w:rFonts w:ascii="Times New Roman" w:hAnsi="Times New Roman" w:cs="Times New Roman"/>
        <w:b/>
        <w:sz w:val="32"/>
        <w:szCs w:val="32"/>
      </w:rPr>
      <w:t>,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968"/>
    <w:multiLevelType w:val="hybridMultilevel"/>
    <w:tmpl w:val="135873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957D9E"/>
    <w:multiLevelType w:val="hybridMultilevel"/>
    <w:tmpl w:val="24343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F12F8"/>
    <w:multiLevelType w:val="hybridMultilevel"/>
    <w:tmpl w:val="B6E2731C"/>
    <w:lvl w:ilvl="0" w:tplc="2904E6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C36B89"/>
    <w:multiLevelType w:val="hybridMultilevel"/>
    <w:tmpl w:val="0A10543A"/>
    <w:lvl w:ilvl="0" w:tplc="045699A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94F28F3"/>
    <w:multiLevelType w:val="hybridMultilevel"/>
    <w:tmpl w:val="053C45D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E50ACC"/>
    <w:multiLevelType w:val="hybridMultilevel"/>
    <w:tmpl w:val="B2C238F0"/>
    <w:lvl w:ilvl="0" w:tplc="A9360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033D8"/>
    <w:multiLevelType w:val="hybridMultilevel"/>
    <w:tmpl w:val="1FCAFA46"/>
    <w:lvl w:ilvl="0" w:tplc="AB542F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833650"/>
    <w:multiLevelType w:val="hybridMultilevel"/>
    <w:tmpl w:val="0134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71B7E"/>
    <w:multiLevelType w:val="hybridMultilevel"/>
    <w:tmpl w:val="D460E966"/>
    <w:lvl w:ilvl="0" w:tplc="C45C93C0">
      <w:start w:val="1"/>
      <w:numFmt w:val="lowerRoman"/>
      <w:lvlText w:val="%1."/>
      <w:lvlJc w:val="left"/>
      <w:pPr>
        <w:ind w:left="315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106196A"/>
    <w:multiLevelType w:val="hybridMultilevel"/>
    <w:tmpl w:val="3C9469C8"/>
    <w:lvl w:ilvl="0" w:tplc="6EB0B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014696"/>
    <w:multiLevelType w:val="hybridMultilevel"/>
    <w:tmpl w:val="6684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45EC5"/>
    <w:multiLevelType w:val="hybridMultilevel"/>
    <w:tmpl w:val="48228EC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6F0BD8"/>
    <w:multiLevelType w:val="hybridMultilevel"/>
    <w:tmpl w:val="EC04079E"/>
    <w:lvl w:ilvl="0" w:tplc="74BEFCA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F587A"/>
    <w:multiLevelType w:val="hybridMultilevel"/>
    <w:tmpl w:val="B15EF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6A4B"/>
    <w:multiLevelType w:val="hybridMultilevel"/>
    <w:tmpl w:val="164A5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C025C"/>
    <w:multiLevelType w:val="hybridMultilevel"/>
    <w:tmpl w:val="411A0F5A"/>
    <w:lvl w:ilvl="0" w:tplc="33E66F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C9437C"/>
    <w:multiLevelType w:val="hybridMultilevel"/>
    <w:tmpl w:val="BA62F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F4553"/>
    <w:multiLevelType w:val="hybridMultilevel"/>
    <w:tmpl w:val="3482E1EC"/>
    <w:lvl w:ilvl="0" w:tplc="57861E28">
      <w:start w:val="1"/>
      <w:numFmt w:val="decimal"/>
      <w:lvlText w:val="%1."/>
      <w:lvlJc w:val="left"/>
      <w:pPr>
        <w:ind w:left="2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AFB646F"/>
    <w:multiLevelType w:val="multilevel"/>
    <w:tmpl w:val="796C9F92"/>
    <w:lvl w:ilvl="0">
      <w:start w:val="1"/>
      <w:numFmt w:val="lowerLetter"/>
      <w:lvlText w:val="%1."/>
      <w:lvlJc w:val="left"/>
      <w:pPr>
        <w:tabs>
          <w:tab w:val="num" w:pos="720"/>
        </w:tabs>
        <w:ind w:left="720" w:hanging="360"/>
      </w:pPr>
      <w:rPr>
        <w:b w:val="0"/>
        <w:sz w:val="24"/>
        <w:szCs w:val="24"/>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10144D"/>
    <w:multiLevelType w:val="hybridMultilevel"/>
    <w:tmpl w:val="5284E792"/>
    <w:lvl w:ilvl="0" w:tplc="C39A7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6C476E"/>
    <w:multiLevelType w:val="hybridMultilevel"/>
    <w:tmpl w:val="27A2E984"/>
    <w:lvl w:ilvl="0" w:tplc="9FEA5A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ED119E6"/>
    <w:multiLevelType w:val="hybridMultilevel"/>
    <w:tmpl w:val="15629B9C"/>
    <w:lvl w:ilvl="0" w:tplc="DCE61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439B8"/>
    <w:multiLevelType w:val="hybridMultilevel"/>
    <w:tmpl w:val="90766AFE"/>
    <w:lvl w:ilvl="0" w:tplc="06D44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6F29E9"/>
    <w:multiLevelType w:val="hybridMultilevel"/>
    <w:tmpl w:val="C5D2BD6C"/>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8F25BD"/>
    <w:multiLevelType w:val="hybridMultilevel"/>
    <w:tmpl w:val="01BA89E2"/>
    <w:lvl w:ilvl="0" w:tplc="4CD0227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8992EC9"/>
    <w:multiLevelType w:val="hybridMultilevel"/>
    <w:tmpl w:val="17B4A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30A2B"/>
    <w:multiLevelType w:val="hybridMultilevel"/>
    <w:tmpl w:val="860614C0"/>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BB4CC3"/>
    <w:multiLevelType w:val="hybridMultilevel"/>
    <w:tmpl w:val="47C82BC2"/>
    <w:lvl w:ilvl="0" w:tplc="115A1D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976A7"/>
    <w:multiLevelType w:val="hybridMultilevel"/>
    <w:tmpl w:val="72A48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3415A"/>
    <w:multiLevelType w:val="hybridMultilevel"/>
    <w:tmpl w:val="B4E2E4E6"/>
    <w:lvl w:ilvl="0" w:tplc="04090019">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5BF7FCF"/>
    <w:multiLevelType w:val="hybridMultilevel"/>
    <w:tmpl w:val="9CBED08C"/>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75846"/>
    <w:multiLevelType w:val="hybridMultilevel"/>
    <w:tmpl w:val="7C3694B6"/>
    <w:lvl w:ilvl="0" w:tplc="FF46CE14">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844253"/>
    <w:multiLevelType w:val="hybridMultilevel"/>
    <w:tmpl w:val="0428D8B4"/>
    <w:lvl w:ilvl="0" w:tplc="28465B7E">
      <w:start w:val="1"/>
      <w:numFmt w:val="upperRoman"/>
      <w:lvlText w:val="%1."/>
      <w:lvlJc w:val="righ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8397E9C"/>
    <w:multiLevelType w:val="hybridMultilevel"/>
    <w:tmpl w:val="C0922EEA"/>
    <w:lvl w:ilvl="0" w:tplc="2606FE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A9D2789"/>
    <w:multiLevelType w:val="hybridMultilevel"/>
    <w:tmpl w:val="55F05786"/>
    <w:lvl w:ilvl="0" w:tplc="C45C93C0">
      <w:start w:val="1"/>
      <w:numFmt w:val="lowerRoman"/>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DE364E"/>
    <w:multiLevelType w:val="hybridMultilevel"/>
    <w:tmpl w:val="492C8144"/>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7"/>
  </w:num>
  <w:num w:numId="4">
    <w:abstractNumId w:val="22"/>
  </w:num>
  <w:num w:numId="5">
    <w:abstractNumId w:val="32"/>
  </w:num>
  <w:num w:numId="6">
    <w:abstractNumId w:val="29"/>
  </w:num>
  <w:num w:numId="7">
    <w:abstractNumId w:val="4"/>
  </w:num>
  <w:num w:numId="8">
    <w:abstractNumId w:val="8"/>
  </w:num>
  <w:num w:numId="9">
    <w:abstractNumId w:val="28"/>
  </w:num>
  <w:num w:numId="10">
    <w:abstractNumId w:val="18"/>
  </w:num>
  <w:num w:numId="11">
    <w:abstractNumId w:val="0"/>
  </w:num>
  <w:num w:numId="12">
    <w:abstractNumId w:val="34"/>
  </w:num>
  <w:num w:numId="13">
    <w:abstractNumId w:val="13"/>
  </w:num>
  <w:num w:numId="14">
    <w:abstractNumId w:val="7"/>
  </w:num>
  <w:num w:numId="15">
    <w:abstractNumId w:val="26"/>
  </w:num>
  <w:num w:numId="16">
    <w:abstractNumId w:val="23"/>
  </w:num>
  <w:num w:numId="17">
    <w:abstractNumId w:val="11"/>
  </w:num>
  <w:num w:numId="18">
    <w:abstractNumId w:val="15"/>
  </w:num>
  <w:num w:numId="19">
    <w:abstractNumId w:val="10"/>
  </w:num>
  <w:num w:numId="20">
    <w:abstractNumId w:val="27"/>
  </w:num>
  <w:num w:numId="21">
    <w:abstractNumId w:val="5"/>
  </w:num>
  <w:num w:numId="22">
    <w:abstractNumId w:val="24"/>
  </w:num>
  <w:num w:numId="23">
    <w:abstractNumId w:val="12"/>
  </w:num>
  <w:num w:numId="24">
    <w:abstractNumId w:val="19"/>
  </w:num>
  <w:num w:numId="25">
    <w:abstractNumId w:val="14"/>
  </w:num>
  <w:num w:numId="26">
    <w:abstractNumId w:val="21"/>
  </w:num>
  <w:num w:numId="27">
    <w:abstractNumId w:val="20"/>
  </w:num>
  <w:num w:numId="28">
    <w:abstractNumId w:val="2"/>
  </w:num>
  <w:num w:numId="29">
    <w:abstractNumId w:val="33"/>
  </w:num>
  <w:num w:numId="30">
    <w:abstractNumId w:val="6"/>
  </w:num>
  <w:num w:numId="31">
    <w:abstractNumId w:val="31"/>
  </w:num>
  <w:num w:numId="32">
    <w:abstractNumId w:val="16"/>
  </w:num>
  <w:num w:numId="33">
    <w:abstractNumId w:val="3"/>
  </w:num>
  <w:num w:numId="34">
    <w:abstractNumId w:val="9"/>
  </w:num>
  <w:num w:numId="35">
    <w:abstractNumId w:val="1"/>
  </w:num>
  <w:num w:numId="3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85"/>
    <w:rsid w:val="00023758"/>
    <w:rsid w:val="00046354"/>
    <w:rsid w:val="00052507"/>
    <w:rsid w:val="00063E20"/>
    <w:rsid w:val="00091ADE"/>
    <w:rsid w:val="000B6D1F"/>
    <w:rsid w:val="000C7B97"/>
    <w:rsid w:val="000D6EB5"/>
    <w:rsid w:val="000E1797"/>
    <w:rsid w:val="000E5DA7"/>
    <w:rsid w:val="0011339F"/>
    <w:rsid w:val="00120B77"/>
    <w:rsid w:val="00143985"/>
    <w:rsid w:val="001624A5"/>
    <w:rsid w:val="00176AF4"/>
    <w:rsid w:val="0018285F"/>
    <w:rsid w:val="00184D89"/>
    <w:rsid w:val="00196222"/>
    <w:rsid w:val="001A4FD3"/>
    <w:rsid w:val="001D54E3"/>
    <w:rsid w:val="001E47F8"/>
    <w:rsid w:val="001E5D42"/>
    <w:rsid w:val="00216081"/>
    <w:rsid w:val="00216172"/>
    <w:rsid w:val="002247BA"/>
    <w:rsid w:val="002270AE"/>
    <w:rsid w:val="00275894"/>
    <w:rsid w:val="0028047D"/>
    <w:rsid w:val="00281FE3"/>
    <w:rsid w:val="002A3FBF"/>
    <w:rsid w:val="002A47D3"/>
    <w:rsid w:val="002A5331"/>
    <w:rsid w:val="002E0D32"/>
    <w:rsid w:val="002E4D96"/>
    <w:rsid w:val="00307314"/>
    <w:rsid w:val="00325806"/>
    <w:rsid w:val="0033125A"/>
    <w:rsid w:val="00331985"/>
    <w:rsid w:val="003351DF"/>
    <w:rsid w:val="00346E29"/>
    <w:rsid w:val="003642D5"/>
    <w:rsid w:val="00395166"/>
    <w:rsid w:val="003B1DD9"/>
    <w:rsid w:val="003D4971"/>
    <w:rsid w:val="003E67B2"/>
    <w:rsid w:val="0044658A"/>
    <w:rsid w:val="00456C19"/>
    <w:rsid w:val="00463DD6"/>
    <w:rsid w:val="0047224A"/>
    <w:rsid w:val="00477D69"/>
    <w:rsid w:val="00491348"/>
    <w:rsid w:val="004948D1"/>
    <w:rsid w:val="004A6270"/>
    <w:rsid w:val="004B2B80"/>
    <w:rsid w:val="004C75E8"/>
    <w:rsid w:val="004E5D8F"/>
    <w:rsid w:val="004E772E"/>
    <w:rsid w:val="004F5BA2"/>
    <w:rsid w:val="00550CE6"/>
    <w:rsid w:val="0057762C"/>
    <w:rsid w:val="00592104"/>
    <w:rsid w:val="005B1796"/>
    <w:rsid w:val="005D4F04"/>
    <w:rsid w:val="005E2AE7"/>
    <w:rsid w:val="00614086"/>
    <w:rsid w:val="00621EE5"/>
    <w:rsid w:val="006375BE"/>
    <w:rsid w:val="00655847"/>
    <w:rsid w:val="00670797"/>
    <w:rsid w:val="00673D7D"/>
    <w:rsid w:val="00686CDF"/>
    <w:rsid w:val="00693B9A"/>
    <w:rsid w:val="006B5B37"/>
    <w:rsid w:val="006D2AE9"/>
    <w:rsid w:val="006F6D4D"/>
    <w:rsid w:val="0071626D"/>
    <w:rsid w:val="0074434B"/>
    <w:rsid w:val="007466AD"/>
    <w:rsid w:val="00760A9F"/>
    <w:rsid w:val="00760EE0"/>
    <w:rsid w:val="00773D73"/>
    <w:rsid w:val="007C5384"/>
    <w:rsid w:val="00805ACE"/>
    <w:rsid w:val="008135FF"/>
    <w:rsid w:val="00825FF5"/>
    <w:rsid w:val="00832F9D"/>
    <w:rsid w:val="008367AD"/>
    <w:rsid w:val="00896631"/>
    <w:rsid w:val="008B45D1"/>
    <w:rsid w:val="008D522E"/>
    <w:rsid w:val="008E5D4E"/>
    <w:rsid w:val="009210C0"/>
    <w:rsid w:val="00924A77"/>
    <w:rsid w:val="009520FA"/>
    <w:rsid w:val="00971317"/>
    <w:rsid w:val="009833F1"/>
    <w:rsid w:val="00996D5E"/>
    <w:rsid w:val="009B5560"/>
    <w:rsid w:val="009C15FB"/>
    <w:rsid w:val="009C30D8"/>
    <w:rsid w:val="009D4517"/>
    <w:rsid w:val="009E0EFD"/>
    <w:rsid w:val="009E28C1"/>
    <w:rsid w:val="009E7B45"/>
    <w:rsid w:val="00A10AB6"/>
    <w:rsid w:val="00A26DE6"/>
    <w:rsid w:val="00A27886"/>
    <w:rsid w:val="00A305AE"/>
    <w:rsid w:val="00A31616"/>
    <w:rsid w:val="00A97DD1"/>
    <w:rsid w:val="00AC7AC9"/>
    <w:rsid w:val="00AD1601"/>
    <w:rsid w:val="00AE0274"/>
    <w:rsid w:val="00B24359"/>
    <w:rsid w:val="00B33CC0"/>
    <w:rsid w:val="00B4629E"/>
    <w:rsid w:val="00B51DF5"/>
    <w:rsid w:val="00B7562C"/>
    <w:rsid w:val="00B9232E"/>
    <w:rsid w:val="00B923BF"/>
    <w:rsid w:val="00B94214"/>
    <w:rsid w:val="00BA07C4"/>
    <w:rsid w:val="00BB4CA1"/>
    <w:rsid w:val="00BC626F"/>
    <w:rsid w:val="00BD03DC"/>
    <w:rsid w:val="00BD2EE3"/>
    <w:rsid w:val="00BD630A"/>
    <w:rsid w:val="00BE0707"/>
    <w:rsid w:val="00C11CED"/>
    <w:rsid w:val="00C1677F"/>
    <w:rsid w:val="00C408B7"/>
    <w:rsid w:val="00C7457C"/>
    <w:rsid w:val="00C85ADA"/>
    <w:rsid w:val="00C94B24"/>
    <w:rsid w:val="00CA3B12"/>
    <w:rsid w:val="00CC4196"/>
    <w:rsid w:val="00CC6606"/>
    <w:rsid w:val="00CC718A"/>
    <w:rsid w:val="00CD6E70"/>
    <w:rsid w:val="00CE3086"/>
    <w:rsid w:val="00D10FC1"/>
    <w:rsid w:val="00D20620"/>
    <w:rsid w:val="00D35F83"/>
    <w:rsid w:val="00D55A47"/>
    <w:rsid w:val="00D84302"/>
    <w:rsid w:val="00D97211"/>
    <w:rsid w:val="00DA6D19"/>
    <w:rsid w:val="00DD20CE"/>
    <w:rsid w:val="00DE1C6F"/>
    <w:rsid w:val="00E02C71"/>
    <w:rsid w:val="00E02CC7"/>
    <w:rsid w:val="00E10FFC"/>
    <w:rsid w:val="00E53A34"/>
    <w:rsid w:val="00E57465"/>
    <w:rsid w:val="00E61B8D"/>
    <w:rsid w:val="00E7629D"/>
    <w:rsid w:val="00E9291D"/>
    <w:rsid w:val="00EB207B"/>
    <w:rsid w:val="00EB25E3"/>
    <w:rsid w:val="00ED2900"/>
    <w:rsid w:val="00EF50CD"/>
    <w:rsid w:val="00F06BD1"/>
    <w:rsid w:val="00F138AF"/>
    <w:rsid w:val="00F51BDD"/>
    <w:rsid w:val="00F86EE6"/>
    <w:rsid w:val="00F95AA2"/>
    <w:rsid w:val="00FE0CFA"/>
    <w:rsid w:val="00FE3210"/>
    <w:rsid w:val="00F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FA"/>
    <w:pPr>
      <w:ind w:left="720"/>
      <w:contextualSpacing/>
    </w:pPr>
  </w:style>
  <w:style w:type="character" w:styleId="Hyperlink">
    <w:name w:val="Hyperlink"/>
    <w:basedOn w:val="DefaultParagraphFont"/>
    <w:uiPriority w:val="99"/>
    <w:unhideWhenUsed/>
    <w:rsid w:val="009B5560"/>
    <w:rPr>
      <w:color w:val="0000FF" w:themeColor="hyperlink"/>
      <w:u w:val="single"/>
    </w:rPr>
  </w:style>
  <w:style w:type="paragraph" w:styleId="Header">
    <w:name w:val="header"/>
    <w:basedOn w:val="Normal"/>
    <w:link w:val="HeaderChar"/>
    <w:uiPriority w:val="99"/>
    <w:unhideWhenUsed/>
    <w:rsid w:val="009B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60"/>
  </w:style>
  <w:style w:type="paragraph" w:styleId="Footer">
    <w:name w:val="footer"/>
    <w:basedOn w:val="Normal"/>
    <w:link w:val="FooterChar"/>
    <w:uiPriority w:val="99"/>
    <w:unhideWhenUsed/>
    <w:rsid w:val="009B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560"/>
  </w:style>
  <w:style w:type="paragraph" w:styleId="BalloonText">
    <w:name w:val="Balloon Text"/>
    <w:basedOn w:val="Normal"/>
    <w:link w:val="BalloonTextChar"/>
    <w:uiPriority w:val="99"/>
    <w:semiHidden/>
    <w:unhideWhenUsed/>
    <w:rsid w:val="009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60"/>
    <w:rPr>
      <w:rFonts w:ascii="Tahoma" w:hAnsi="Tahoma" w:cs="Tahoma"/>
      <w:sz w:val="16"/>
      <w:szCs w:val="16"/>
    </w:rPr>
  </w:style>
  <w:style w:type="paragraph" w:customStyle="1" w:styleId="Default">
    <w:name w:val="Default"/>
    <w:rsid w:val="00B923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8">
    <w:name w:val="CM28"/>
    <w:basedOn w:val="Default"/>
    <w:next w:val="Default"/>
    <w:uiPriority w:val="99"/>
    <w:rsid w:val="00B9232E"/>
    <w:pPr>
      <w:spacing w:line="236" w:lineRule="atLeast"/>
    </w:pPr>
    <w:rPr>
      <w:color w:val="auto"/>
    </w:rPr>
  </w:style>
  <w:style w:type="paragraph" w:customStyle="1" w:styleId="CM38">
    <w:name w:val="CM38"/>
    <w:basedOn w:val="Default"/>
    <w:next w:val="Default"/>
    <w:uiPriority w:val="99"/>
    <w:rsid w:val="00B9232E"/>
    <w:pPr>
      <w:spacing w:line="236" w:lineRule="atLeast"/>
    </w:pPr>
    <w:rPr>
      <w:color w:val="auto"/>
    </w:rPr>
  </w:style>
  <w:style w:type="paragraph" w:customStyle="1" w:styleId="CM43">
    <w:name w:val="CM43"/>
    <w:basedOn w:val="Default"/>
    <w:next w:val="Default"/>
    <w:uiPriority w:val="99"/>
    <w:rsid w:val="00B9232E"/>
    <w:pPr>
      <w:spacing w:line="236" w:lineRule="atLeast"/>
    </w:pPr>
    <w:rPr>
      <w:color w:val="auto"/>
    </w:rPr>
  </w:style>
  <w:style w:type="paragraph" w:customStyle="1" w:styleId="CM73">
    <w:name w:val="CM73"/>
    <w:basedOn w:val="Default"/>
    <w:next w:val="Default"/>
    <w:uiPriority w:val="99"/>
    <w:rsid w:val="00B9232E"/>
    <w:rPr>
      <w:color w:val="auto"/>
    </w:rPr>
  </w:style>
  <w:style w:type="paragraph" w:customStyle="1" w:styleId="CM45">
    <w:name w:val="CM45"/>
    <w:basedOn w:val="Default"/>
    <w:next w:val="Default"/>
    <w:uiPriority w:val="99"/>
    <w:rsid w:val="00B9232E"/>
    <w:pPr>
      <w:spacing w:line="236" w:lineRule="atLeast"/>
    </w:pPr>
    <w:rPr>
      <w:color w:val="auto"/>
    </w:rPr>
  </w:style>
  <w:style w:type="paragraph" w:customStyle="1" w:styleId="CM51">
    <w:name w:val="CM51"/>
    <w:basedOn w:val="Default"/>
    <w:next w:val="Default"/>
    <w:uiPriority w:val="99"/>
    <w:rsid w:val="00B9232E"/>
    <w:pPr>
      <w:spacing w:line="233" w:lineRule="atLeast"/>
    </w:pPr>
    <w:rPr>
      <w:color w:val="auto"/>
    </w:rPr>
  </w:style>
  <w:style w:type="paragraph" w:customStyle="1" w:styleId="CM27">
    <w:name w:val="CM27"/>
    <w:basedOn w:val="Default"/>
    <w:next w:val="Default"/>
    <w:uiPriority w:val="99"/>
    <w:rsid w:val="00B9232E"/>
    <w:pPr>
      <w:spacing w:line="236" w:lineRule="atLeast"/>
    </w:pPr>
    <w:rPr>
      <w:color w:val="auto"/>
    </w:rPr>
  </w:style>
  <w:style w:type="paragraph" w:customStyle="1" w:styleId="CM25">
    <w:name w:val="CM25"/>
    <w:basedOn w:val="Default"/>
    <w:next w:val="Default"/>
    <w:uiPriority w:val="99"/>
    <w:rsid w:val="00B9232E"/>
    <w:pPr>
      <w:spacing w:line="233" w:lineRule="atLeast"/>
    </w:pPr>
    <w:rPr>
      <w:color w:val="auto"/>
    </w:rPr>
  </w:style>
  <w:style w:type="paragraph" w:customStyle="1" w:styleId="CM46">
    <w:name w:val="CM46"/>
    <w:basedOn w:val="Default"/>
    <w:next w:val="Default"/>
    <w:uiPriority w:val="99"/>
    <w:rsid w:val="00B9232E"/>
    <w:pPr>
      <w:spacing w:line="233" w:lineRule="atLeast"/>
    </w:pPr>
    <w:rPr>
      <w:color w:val="auto"/>
    </w:rPr>
  </w:style>
  <w:style w:type="paragraph" w:customStyle="1" w:styleId="CM24">
    <w:name w:val="CM24"/>
    <w:basedOn w:val="Default"/>
    <w:next w:val="Default"/>
    <w:uiPriority w:val="99"/>
    <w:rsid w:val="00B9232E"/>
    <w:pPr>
      <w:spacing w:line="233" w:lineRule="atLeast"/>
    </w:pPr>
    <w:rPr>
      <w:color w:val="auto"/>
    </w:rPr>
  </w:style>
  <w:style w:type="character" w:styleId="Emphasis">
    <w:name w:val="Emphasis"/>
    <w:basedOn w:val="DefaultParagraphFont"/>
    <w:uiPriority w:val="20"/>
    <w:qFormat/>
    <w:rsid w:val="005D4F04"/>
    <w:rPr>
      <w:i/>
      <w:iCs/>
    </w:rPr>
  </w:style>
  <w:style w:type="character" w:customStyle="1" w:styleId="enumxml1">
    <w:name w:val="enumxml1"/>
    <w:basedOn w:val="DefaultParagraphFont"/>
    <w:rsid w:val="005D4F04"/>
    <w:rPr>
      <w:b/>
      <w:bCs/>
    </w:rPr>
  </w:style>
  <w:style w:type="character" w:customStyle="1" w:styleId="labelleader1">
    <w:name w:val="labelleader1"/>
    <w:basedOn w:val="DefaultParagraphFont"/>
    <w:rsid w:val="005D4F04"/>
    <w:rPr>
      <w:b/>
      <w:bCs/>
    </w:rPr>
  </w:style>
  <w:style w:type="character" w:customStyle="1" w:styleId="ptext-18">
    <w:name w:val="ptext-18"/>
    <w:basedOn w:val="DefaultParagraphFont"/>
    <w:rsid w:val="005D4F04"/>
  </w:style>
  <w:style w:type="character" w:customStyle="1" w:styleId="ptext-27">
    <w:name w:val="ptext-27"/>
    <w:basedOn w:val="DefaultParagraphFont"/>
    <w:rsid w:val="005D4F04"/>
  </w:style>
  <w:style w:type="character" w:styleId="FollowedHyperlink">
    <w:name w:val="FollowedHyperlink"/>
    <w:basedOn w:val="DefaultParagraphFont"/>
    <w:uiPriority w:val="99"/>
    <w:semiHidden/>
    <w:unhideWhenUsed/>
    <w:rsid w:val="005D4F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FA"/>
    <w:pPr>
      <w:ind w:left="720"/>
      <w:contextualSpacing/>
    </w:pPr>
  </w:style>
  <w:style w:type="character" w:styleId="Hyperlink">
    <w:name w:val="Hyperlink"/>
    <w:basedOn w:val="DefaultParagraphFont"/>
    <w:uiPriority w:val="99"/>
    <w:unhideWhenUsed/>
    <w:rsid w:val="009B5560"/>
    <w:rPr>
      <w:color w:val="0000FF" w:themeColor="hyperlink"/>
      <w:u w:val="single"/>
    </w:rPr>
  </w:style>
  <w:style w:type="paragraph" w:styleId="Header">
    <w:name w:val="header"/>
    <w:basedOn w:val="Normal"/>
    <w:link w:val="HeaderChar"/>
    <w:uiPriority w:val="99"/>
    <w:unhideWhenUsed/>
    <w:rsid w:val="009B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60"/>
  </w:style>
  <w:style w:type="paragraph" w:styleId="Footer">
    <w:name w:val="footer"/>
    <w:basedOn w:val="Normal"/>
    <w:link w:val="FooterChar"/>
    <w:uiPriority w:val="99"/>
    <w:unhideWhenUsed/>
    <w:rsid w:val="009B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560"/>
  </w:style>
  <w:style w:type="paragraph" w:styleId="BalloonText">
    <w:name w:val="Balloon Text"/>
    <w:basedOn w:val="Normal"/>
    <w:link w:val="BalloonTextChar"/>
    <w:uiPriority w:val="99"/>
    <w:semiHidden/>
    <w:unhideWhenUsed/>
    <w:rsid w:val="009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60"/>
    <w:rPr>
      <w:rFonts w:ascii="Tahoma" w:hAnsi="Tahoma" w:cs="Tahoma"/>
      <w:sz w:val="16"/>
      <w:szCs w:val="16"/>
    </w:rPr>
  </w:style>
  <w:style w:type="paragraph" w:customStyle="1" w:styleId="Default">
    <w:name w:val="Default"/>
    <w:rsid w:val="00B923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8">
    <w:name w:val="CM28"/>
    <w:basedOn w:val="Default"/>
    <w:next w:val="Default"/>
    <w:uiPriority w:val="99"/>
    <w:rsid w:val="00B9232E"/>
    <w:pPr>
      <w:spacing w:line="236" w:lineRule="atLeast"/>
    </w:pPr>
    <w:rPr>
      <w:color w:val="auto"/>
    </w:rPr>
  </w:style>
  <w:style w:type="paragraph" w:customStyle="1" w:styleId="CM38">
    <w:name w:val="CM38"/>
    <w:basedOn w:val="Default"/>
    <w:next w:val="Default"/>
    <w:uiPriority w:val="99"/>
    <w:rsid w:val="00B9232E"/>
    <w:pPr>
      <w:spacing w:line="236" w:lineRule="atLeast"/>
    </w:pPr>
    <w:rPr>
      <w:color w:val="auto"/>
    </w:rPr>
  </w:style>
  <w:style w:type="paragraph" w:customStyle="1" w:styleId="CM43">
    <w:name w:val="CM43"/>
    <w:basedOn w:val="Default"/>
    <w:next w:val="Default"/>
    <w:uiPriority w:val="99"/>
    <w:rsid w:val="00B9232E"/>
    <w:pPr>
      <w:spacing w:line="236" w:lineRule="atLeast"/>
    </w:pPr>
    <w:rPr>
      <w:color w:val="auto"/>
    </w:rPr>
  </w:style>
  <w:style w:type="paragraph" w:customStyle="1" w:styleId="CM73">
    <w:name w:val="CM73"/>
    <w:basedOn w:val="Default"/>
    <w:next w:val="Default"/>
    <w:uiPriority w:val="99"/>
    <w:rsid w:val="00B9232E"/>
    <w:rPr>
      <w:color w:val="auto"/>
    </w:rPr>
  </w:style>
  <w:style w:type="paragraph" w:customStyle="1" w:styleId="CM45">
    <w:name w:val="CM45"/>
    <w:basedOn w:val="Default"/>
    <w:next w:val="Default"/>
    <w:uiPriority w:val="99"/>
    <w:rsid w:val="00B9232E"/>
    <w:pPr>
      <w:spacing w:line="236" w:lineRule="atLeast"/>
    </w:pPr>
    <w:rPr>
      <w:color w:val="auto"/>
    </w:rPr>
  </w:style>
  <w:style w:type="paragraph" w:customStyle="1" w:styleId="CM51">
    <w:name w:val="CM51"/>
    <w:basedOn w:val="Default"/>
    <w:next w:val="Default"/>
    <w:uiPriority w:val="99"/>
    <w:rsid w:val="00B9232E"/>
    <w:pPr>
      <w:spacing w:line="233" w:lineRule="atLeast"/>
    </w:pPr>
    <w:rPr>
      <w:color w:val="auto"/>
    </w:rPr>
  </w:style>
  <w:style w:type="paragraph" w:customStyle="1" w:styleId="CM27">
    <w:name w:val="CM27"/>
    <w:basedOn w:val="Default"/>
    <w:next w:val="Default"/>
    <w:uiPriority w:val="99"/>
    <w:rsid w:val="00B9232E"/>
    <w:pPr>
      <w:spacing w:line="236" w:lineRule="atLeast"/>
    </w:pPr>
    <w:rPr>
      <w:color w:val="auto"/>
    </w:rPr>
  </w:style>
  <w:style w:type="paragraph" w:customStyle="1" w:styleId="CM25">
    <w:name w:val="CM25"/>
    <w:basedOn w:val="Default"/>
    <w:next w:val="Default"/>
    <w:uiPriority w:val="99"/>
    <w:rsid w:val="00B9232E"/>
    <w:pPr>
      <w:spacing w:line="233" w:lineRule="atLeast"/>
    </w:pPr>
    <w:rPr>
      <w:color w:val="auto"/>
    </w:rPr>
  </w:style>
  <w:style w:type="paragraph" w:customStyle="1" w:styleId="CM46">
    <w:name w:val="CM46"/>
    <w:basedOn w:val="Default"/>
    <w:next w:val="Default"/>
    <w:uiPriority w:val="99"/>
    <w:rsid w:val="00B9232E"/>
    <w:pPr>
      <w:spacing w:line="233" w:lineRule="atLeast"/>
    </w:pPr>
    <w:rPr>
      <w:color w:val="auto"/>
    </w:rPr>
  </w:style>
  <w:style w:type="paragraph" w:customStyle="1" w:styleId="CM24">
    <w:name w:val="CM24"/>
    <w:basedOn w:val="Default"/>
    <w:next w:val="Default"/>
    <w:uiPriority w:val="99"/>
    <w:rsid w:val="00B9232E"/>
    <w:pPr>
      <w:spacing w:line="233" w:lineRule="atLeast"/>
    </w:pPr>
    <w:rPr>
      <w:color w:val="auto"/>
    </w:rPr>
  </w:style>
  <w:style w:type="character" w:styleId="Emphasis">
    <w:name w:val="Emphasis"/>
    <w:basedOn w:val="DefaultParagraphFont"/>
    <w:uiPriority w:val="20"/>
    <w:qFormat/>
    <w:rsid w:val="005D4F04"/>
    <w:rPr>
      <w:i/>
      <w:iCs/>
    </w:rPr>
  </w:style>
  <w:style w:type="character" w:customStyle="1" w:styleId="enumxml1">
    <w:name w:val="enumxml1"/>
    <w:basedOn w:val="DefaultParagraphFont"/>
    <w:rsid w:val="005D4F04"/>
    <w:rPr>
      <w:b/>
      <w:bCs/>
    </w:rPr>
  </w:style>
  <w:style w:type="character" w:customStyle="1" w:styleId="labelleader1">
    <w:name w:val="labelleader1"/>
    <w:basedOn w:val="DefaultParagraphFont"/>
    <w:rsid w:val="005D4F04"/>
    <w:rPr>
      <w:b/>
      <w:bCs/>
    </w:rPr>
  </w:style>
  <w:style w:type="character" w:customStyle="1" w:styleId="ptext-18">
    <w:name w:val="ptext-18"/>
    <w:basedOn w:val="DefaultParagraphFont"/>
    <w:rsid w:val="005D4F04"/>
  </w:style>
  <w:style w:type="character" w:customStyle="1" w:styleId="ptext-27">
    <w:name w:val="ptext-27"/>
    <w:basedOn w:val="DefaultParagraphFont"/>
    <w:rsid w:val="005D4F04"/>
  </w:style>
  <w:style w:type="character" w:styleId="FollowedHyperlink">
    <w:name w:val="FollowedHyperlink"/>
    <w:basedOn w:val="DefaultParagraphFont"/>
    <w:uiPriority w:val="99"/>
    <w:semiHidden/>
    <w:unhideWhenUsed/>
    <w:rsid w:val="005D4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6247">
      <w:bodyDiv w:val="1"/>
      <w:marLeft w:val="0"/>
      <w:marRight w:val="0"/>
      <w:marTop w:val="0"/>
      <w:marBottom w:val="0"/>
      <w:divBdr>
        <w:top w:val="none" w:sz="0" w:space="0" w:color="auto"/>
        <w:left w:val="none" w:sz="0" w:space="0" w:color="auto"/>
        <w:bottom w:val="none" w:sz="0" w:space="0" w:color="auto"/>
        <w:right w:val="none" w:sz="0" w:space="0" w:color="auto"/>
      </w:divBdr>
      <w:divsChild>
        <w:div w:id="801457368">
          <w:marLeft w:val="0"/>
          <w:marRight w:val="0"/>
          <w:marTop w:val="0"/>
          <w:marBottom w:val="0"/>
          <w:divBdr>
            <w:top w:val="none" w:sz="0" w:space="0" w:color="auto"/>
            <w:left w:val="none" w:sz="0" w:space="0" w:color="auto"/>
            <w:bottom w:val="none" w:sz="0" w:space="0" w:color="auto"/>
            <w:right w:val="none" w:sz="0" w:space="0" w:color="auto"/>
          </w:divBdr>
          <w:divsChild>
            <w:div w:id="11080683">
              <w:marLeft w:val="0"/>
              <w:marRight w:val="0"/>
              <w:marTop w:val="0"/>
              <w:marBottom w:val="0"/>
              <w:divBdr>
                <w:top w:val="none" w:sz="0" w:space="0" w:color="auto"/>
                <w:left w:val="none" w:sz="0" w:space="0" w:color="auto"/>
                <w:bottom w:val="none" w:sz="0" w:space="0" w:color="auto"/>
                <w:right w:val="none" w:sz="0" w:space="0" w:color="auto"/>
              </w:divBdr>
              <w:divsChild>
                <w:div w:id="1490829760">
                  <w:marLeft w:val="150"/>
                  <w:marRight w:val="150"/>
                  <w:marTop w:val="150"/>
                  <w:marBottom w:val="0"/>
                  <w:divBdr>
                    <w:top w:val="none" w:sz="0" w:space="0" w:color="auto"/>
                    <w:left w:val="none" w:sz="0" w:space="0" w:color="auto"/>
                    <w:bottom w:val="none" w:sz="0" w:space="0" w:color="auto"/>
                    <w:right w:val="none" w:sz="0" w:space="0" w:color="auto"/>
                  </w:divBdr>
                  <w:divsChild>
                    <w:div w:id="1939022079">
                      <w:marLeft w:val="0"/>
                      <w:marRight w:val="0"/>
                      <w:marTop w:val="150"/>
                      <w:marBottom w:val="0"/>
                      <w:divBdr>
                        <w:top w:val="none" w:sz="0" w:space="0" w:color="auto"/>
                        <w:left w:val="none" w:sz="0" w:space="0" w:color="auto"/>
                        <w:bottom w:val="none" w:sz="0" w:space="0" w:color="auto"/>
                        <w:right w:val="none" w:sz="0" w:space="0" w:color="auto"/>
                      </w:divBdr>
                      <w:divsChild>
                        <w:div w:id="1822966855">
                          <w:marLeft w:val="0"/>
                          <w:marRight w:val="0"/>
                          <w:marTop w:val="0"/>
                          <w:marBottom w:val="0"/>
                          <w:divBdr>
                            <w:top w:val="none" w:sz="0" w:space="0" w:color="auto"/>
                            <w:left w:val="none" w:sz="0" w:space="0" w:color="auto"/>
                            <w:bottom w:val="none" w:sz="0" w:space="0" w:color="auto"/>
                            <w:right w:val="none" w:sz="0" w:space="0" w:color="auto"/>
                          </w:divBdr>
                          <w:divsChild>
                            <w:div w:id="2069765305">
                              <w:marLeft w:val="0"/>
                              <w:marRight w:val="0"/>
                              <w:marTop w:val="0"/>
                              <w:marBottom w:val="0"/>
                              <w:divBdr>
                                <w:top w:val="none" w:sz="0" w:space="0" w:color="auto"/>
                                <w:left w:val="none" w:sz="0" w:space="0" w:color="auto"/>
                                <w:bottom w:val="none" w:sz="0" w:space="0" w:color="auto"/>
                                <w:right w:val="none" w:sz="0" w:space="0" w:color="auto"/>
                              </w:divBdr>
                              <w:divsChild>
                                <w:div w:id="1517501377">
                                  <w:marLeft w:val="0"/>
                                  <w:marRight w:val="0"/>
                                  <w:marTop w:val="0"/>
                                  <w:marBottom w:val="0"/>
                                  <w:divBdr>
                                    <w:top w:val="none" w:sz="0" w:space="0" w:color="auto"/>
                                    <w:left w:val="none" w:sz="0" w:space="0" w:color="auto"/>
                                    <w:bottom w:val="none" w:sz="0" w:space="0" w:color="auto"/>
                                    <w:right w:val="none" w:sz="0" w:space="0" w:color="auto"/>
                                  </w:divBdr>
                                  <w:divsChild>
                                    <w:div w:id="1110510775">
                                      <w:marLeft w:val="0"/>
                                      <w:marRight w:val="0"/>
                                      <w:marTop w:val="0"/>
                                      <w:marBottom w:val="0"/>
                                      <w:divBdr>
                                        <w:top w:val="none" w:sz="0" w:space="0" w:color="auto"/>
                                        <w:left w:val="none" w:sz="0" w:space="0" w:color="auto"/>
                                        <w:bottom w:val="none" w:sz="0" w:space="0" w:color="auto"/>
                                        <w:right w:val="none" w:sz="0" w:space="0" w:color="auto"/>
                                      </w:divBdr>
                                      <w:divsChild>
                                        <w:div w:id="1769229956">
                                          <w:marLeft w:val="0"/>
                                          <w:marRight w:val="0"/>
                                          <w:marTop w:val="0"/>
                                          <w:marBottom w:val="0"/>
                                          <w:divBdr>
                                            <w:top w:val="none" w:sz="0" w:space="0" w:color="auto"/>
                                            <w:left w:val="none" w:sz="0" w:space="0" w:color="auto"/>
                                            <w:bottom w:val="none" w:sz="0" w:space="0" w:color="auto"/>
                                            <w:right w:val="none" w:sz="0" w:space="0" w:color="auto"/>
                                          </w:divBdr>
                                          <w:divsChild>
                                            <w:div w:id="597256828">
                                              <w:marLeft w:val="0"/>
                                              <w:marRight w:val="0"/>
                                              <w:marTop w:val="0"/>
                                              <w:marBottom w:val="0"/>
                                              <w:divBdr>
                                                <w:top w:val="none" w:sz="0" w:space="0" w:color="auto"/>
                                                <w:left w:val="none" w:sz="0" w:space="0" w:color="auto"/>
                                                <w:bottom w:val="none" w:sz="0" w:space="0" w:color="auto"/>
                                                <w:right w:val="none" w:sz="0" w:space="0" w:color="auto"/>
                                              </w:divBdr>
                                            </w:div>
                                            <w:div w:id="1302535250">
                                              <w:marLeft w:val="0"/>
                                              <w:marRight w:val="0"/>
                                              <w:marTop w:val="0"/>
                                              <w:marBottom w:val="0"/>
                                              <w:divBdr>
                                                <w:top w:val="none" w:sz="0" w:space="0" w:color="auto"/>
                                                <w:left w:val="none" w:sz="0" w:space="0" w:color="auto"/>
                                                <w:bottom w:val="none" w:sz="0" w:space="0" w:color="auto"/>
                                                <w:right w:val="none" w:sz="0" w:space="0" w:color="auto"/>
                                              </w:divBdr>
                                            </w:div>
                                            <w:div w:id="1949661560">
                                              <w:marLeft w:val="0"/>
                                              <w:marRight w:val="0"/>
                                              <w:marTop w:val="0"/>
                                              <w:marBottom w:val="0"/>
                                              <w:divBdr>
                                                <w:top w:val="none" w:sz="0" w:space="0" w:color="auto"/>
                                                <w:left w:val="none" w:sz="0" w:space="0" w:color="auto"/>
                                                <w:bottom w:val="none" w:sz="0" w:space="0" w:color="auto"/>
                                                <w:right w:val="none" w:sz="0" w:space="0" w:color="auto"/>
                                              </w:divBdr>
                                            </w:div>
                                            <w:div w:id="6727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6813">
      <w:bodyDiv w:val="1"/>
      <w:marLeft w:val="0"/>
      <w:marRight w:val="0"/>
      <w:marTop w:val="0"/>
      <w:marBottom w:val="0"/>
      <w:divBdr>
        <w:top w:val="none" w:sz="0" w:space="0" w:color="auto"/>
        <w:left w:val="none" w:sz="0" w:space="0" w:color="auto"/>
        <w:bottom w:val="none" w:sz="0" w:space="0" w:color="auto"/>
        <w:right w:val="none" w:sz="0" w:space="0" w:color="auto"/>
      </w:divBdr>
      <w:divsChild>
        <w:div w:id="1447312810">
          <w:marLeft w:val="150"/>
          <w:marRight w:val="150"/>
          <w:marTop w:val="100"/>
          <w:marBottom w:val="150"/>
          <w:divBdr>
            <w:top w:val="none" w:sz="0" w:space="0" w:color="auto"/>
            <w:left w:val="none" w:sz="0" w:space="0" w:color="auto"/>
            <w:bottom w:val="none" w:sz="0" w:space="0" w:color="auto"/>
            <w:right w:val="none" w:sz="0" w:space="0" w:color="auto"/>
          </w:divBdr>
          <w:divsChild>
            <w:div w:id="1399522897">
              <w:marLeft w:val="0"/>
              <w:marRight w:val="0"/>
              <w:marTop w:val="0"/>
              <w:marBottom w:val="0"/>
              <w:divBdr>
                <w:top w:val="none" w:sz="0" w:space="0" w:color="auto"/>
                <w:left w:val="single" w:sz="6" w:space="0" w:color="999999"/>
                <w:bottom w:val="single" w:sz="6" w:space="12" w:color="999999"/>
                <w:right w:val="single" w:sz="6" w:space="0" w:color="999999"/>
              </w:divBdr>
              <w:divsChild>
                <w:div w:id="1639457076">
                  <w:marLeft w:val="0"/>
                  <w:marRight w:val="0"/>
                  <w:marTop w:val="0"/>
                  <w:marBottom w:val="0"/>
                  <w:divBdr>
                    <w:top w:val="none" w:sz="0" w:space="0" w:color="auto"/>
                    <w:left w:val="none" w:sz="0" w:space="0" w:color="auto"/>
                    <w:bottom w:val="none" w:sz="0" w:space="0" w:color="auto"/>
                    <w:right w:val="none" w:sz="0" w:space="0" w:color="auto"/>
                  </w:divBdr>
                  <w:divsChild>
                    <w:div w:id="951595594">
                      <w:marLeft w:val="-300"/>
                      <w:marRight w:val="0"/>
                      <w:marTop w:val="0"/>
                      <w:marBottom w:val="0"/>
                      <w:divBdr>
                        <w:top w:val="none" w:sz="0" w:space="0" w:color="auto"/>
                        <w:left w:val="none" w:sz="0" w:space="0" w:color="auto"/>
                        <w:bottom w:val="none" w:sz="0" w:space="0" w:color="auto"/>
                        <w:right w:val="none" w:sz="0" w:space="0" w:color="auto"/>
                      </w:divBdr>
                      <w:divsChild>
                        <w:div w:id="2103211054">
                          <w:marLeft w:val="0"/>
                          <w:marRight w:val="0"/>
                          <w:marTop w:val="0"/>
                          <w:marBottom w:val="0"/>
                          <w:divBdr>
                            <w:top w:val="none" w:sz="0" w:space="0" w:color="auto"/>
                            <w:left w:val="none" w:sz="0" w:space="0" w:color="auto"/>
                            <w:bottom w:val="none" w:sz="0" w:space="0" w:color="auto"/>
                            <w:right w:val="none" w:sz="0" w:space="0" w:color="auto"/>
                          </w:divBdr>
                          <w:divsChild>
                            <w:div w:id="1532648418">
                              <w:marLeft w:val="-300"/>
                              <w:marRight w:val="0"/>
                              <w:marTop w:val="0"/>
                              <w:marBottom w:val="0"/>
                              <w:divBdr>
                                <w:top w:val="none" w:sz="0" w:space="0" w:color="auto"/>
                                <w:left w:val="none" w:sz="0" w:space="0" w:color="auto"/>
                                <w:bottom w:val="none" w:sz="0" w:space="0" w:color="auto"/>
                                <w:right w:val="none" w:sz="0" w:space="0" w:color="auto"/>
                              </w:divBdr>
                              <w:divsChild>
                                <w:div w:id="1251039017">
                                  <w:marLeft w:val="0"/>
                                  <w:marRight w:val="0"/>
                                  <w:marTop w:val="0"/>
                                  <w:marBottom w:val="0"/>
                                  <w:divBdr>
                                    <w:top w:val="none" w:sz="0" w:space="0" w:color="auto"/>
                                    <w:left w:val="none" w:sz="0" w:space="0" w:color="auto"/>
                                    <w:bottom w:val="none" w:sz="0" w:space="0" w:color="auto"/>
                                    <w:right w:val="none" w:sz="0" w:space="0" w:color="auto"/>
                                  </w:divBdr>
                                  <w:divsChild>
                                    <w:div w:id="1228687687">
                                      <w:marLeft w:val="0"/>
                                      <w:marRight w:val="0"/>
                                      <w:marTop w:val="0"/>
                                      <w:marBottom w:val="0"/>
                                      <w:divBdr>
                                        <w:top w:val="none" w:sz="0" w:space="0" w:color="auto"/>
                                        <w:left w:val="none" w:sz="0" w:space="0" w:color="auto"/>
                                        <w:bottom w:val="none" w:sz="0" w:space="0" w:color="auto"/>
                                        <w:right w:val="none" w:sz="0" w:space="0" w:color="auto"/>
                                      </w:divBdr>
                                      <w:divsChild>
                                        <w:div w:id="18601231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4C90-6126-4787-8C7D-750B6C72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Proactive Home Care Services</dc:creator>
  <cp:lastModifiedBy>Nesha Simpson</cp:lastModifiedBy>
  <cp:revision>6</cp:revision>
  <cp:lastPrinted>2015-10-16T18:17:00Z</cp:lastPrinted>
  <dcterms:created xsi:type="dcterms:W3CDTF">2015-10-16T15:08:00Z</dcterms:created>
  <dcterms:modified xsi:type="dcterms:W3CDTF">2015-10-29T18:44:00Z</dcterms:modified>
</cp:coreProperties>
</file>